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67C60" w14:textId="77CEE4FE" w:rsidR="00F806FD" w:rsidRPr="00F806FD" w:rsidRDefault="00DC285B" w:rsidP="00F806FD">
      <w:pPr>
        <w:rPr>
          <w:rFonts w:ascii="Verdana" w:hAnsi="Verdana"/>
          <w:sz w:val="20"/>
          <w:szCs w:val="20"/>
        </w:rPr>
      </w:pPr>
      <w:r>
        <w:rPr>
          <w:noProof/>
          <w:lang w:eastAsia="en-GB"/>
        </w:rPr>
        <mc:AlternateContent>
          <mc:Choice Requires="wps">
            <w:drawing>
              <wp:anchor distT="0" distB="0" distL="114300" distR="114300" simplePos="0" relativeHeight="251658239" behindDoc="0" locked="1" layoutInCell="0" allowOverlap="0" wp14:anchorId="608C67EB" wp14:editId="608C67EC">
                <wp:simplePos x="0" y="0"/>
                <wp:positionH relativeFrom="column">
                  <wp:posOffset>2891790</wp:posOffset>
                </wp:positionH>
                <wp:positionV relativeFrom="page">
                  <wp:posOffset>180975</wp:posOffset>
                </wp:positionV>
                <wp:extent cx="3284220" cy="175260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752600"/>
                        </a:xfrm>
                        <a:prstGeom prst="rect">
                          <a:avLst/>
                        </a:prstGeom>
                        <a:noFill/>
                        <a:ln>
                          <a:noFill/>
                        </a:ln>
                      </wps:spPr>
                      <wps:txbx>
                        <w:txbxContent>
                          <w:tbl>
                            <w:tblPr>
                              <w:tblW w:w="3405" w:type="dxa"/>
                              <w:tblInd w:w="1526" w:type="dxa"/>
                              <w:tblLook w:val="04A0" w:firstRow="1" w:lastRow="0" w:firstColumn="1" w:lastColumn="0" w:noHBand="0" w:noVBand="1"/>
                            </w:tblPr>
                            <w:tblGrid>
                              <w:gridCol w:w="3405"/>
                            </w:tblGrid>
                            <w:tr w:rsidR="00DC285B" w14:paraId="608C67FF" w14:textId="77777777" w:rsidTr="005112F3">
                              <w:trPr>
                                <w:trHeight w:hRule="exact" w:val="255"/>
                              </w:trPr>
                              <w:tc>
                                <w:tcPr>
                                  <w:tcW w:w="3405" w:type="dxa"/>
                                  <w:shd w:val="clear" w:color="auto" w:fill="auto"/>
                                  <w:vAlign w:val="center"/>
                                </w:tcPr>
                                <w:p w14:paraId="608C67FE" w14:textId="77777777" w:rsidR="00DC285B" w:rsidRPr="00F27341" w:rsidRDefault="00F27341" w:rsidP="00F27341">
                                  <w:pPr>
                                    <w:jc w:val="right"/>
                                    <w:rPr>
                                      <w:rFonts w:ascii="Verdana" w:hAnsi="Verdana"/>
                                      <w:sz w:val="16"/>
                                      <w:szCs w:val="16"/>
                                    </w:rPr>
                                  </w:pPr>
                                  <w:r w:rsidRPr="00F27341">
                                    <w:rPr>
                                      <w:rFonts w:ascii="Verdana" w:hAnsi="Verdana"/>
                                      <w:sz w:val="16"/>
                                      <w:szCs w:val="16"/>
                                    </w:rPr>
                                    <w:t>Post Office Limited</w:t>
                                  </w:r>
                                </w:p>
                              </w:tc>
                            </w:tr>
                            <w:tr w:rsidR="00DC285B" w14:paraId="608C6801" w14:textId="77777777" w:rsidTr="005112F3">
                              <w:trPr>
                                <w:trHeight w:hRule="exact" w:val="255"/>
                              </w:trPr>
                              <w:tc>
                                <w:tcPr>
                                  <w:tcW w:w="3405" w:type="dxa"/>
                                  <w:shd w:val="clear" w:color="auto" w:fill="auto"/>
                                  <w:vAlign w:val="center"/>
                                </w:tcPr>
                                <w:p w14:paraId="608C6800" w14:textId="77777777" w:rsidR="00DC285B" w:rsidRPr="00F27341" w:rsidRDefault="00F27341" w:rsidP="005112F3">
                                  <w:pPr>
                                    <w:jc w:val="right"/>
                                    <w:rPr>
                                      <w:rFonts w:ascii="Verdana" w:hAnsi="Verdana"/>
                                      <w:sz w:val="16"/>
                                      <w:szCs w:val="16"/>
                                    </w:rPr>
                                  </w:pPr>
                                  <w:r w:rsidRPr="00F27341">
                                    <w:rPr>
                                      <w:rFonts w:ascii="Verdana" w:hAnsi="Verdana"/>
                                      <w:sz w:val="16"/>
                                      <w:szCs w:val="16"/>
                                    </w:rPr>
                                    <w:t xml:space="preserve">Finsbury Dials </w:t>
                                  </w:r>
                                </w:p>
                              </w:tc>
                            </w:tr>
                            <w:tr w:rsidR="00DC285B" w14:paraId="608C6803" w14:textId="77777777" w:rsidTr="005112F3">
                              <w:trPr>
                                <w:trHeight w:hRule="exact" w:val="255"/>
                              </w:trPr>
                              <w:tc>
                                <w:tcPr>
                                  <w:tcW w:w="3405" w:type="dxa"/>
                                  <w:shd w:val="clear" w:color="auto" w:fill="auto"/>
                                  <w:vAlign w:val="center"/>
                                </w:tcPr>
                                <w:p w14:paraId="608C6802" w14:textId="77777777" w:rsidR="00DC285B" w:rsidRPr="00F27341" w:rsidRDefault="00F27341" w:rsidP="005112F3">
                                  <w:pPr>
                                    <w:jc w:val="right"/>
                                    <w:rPr>
                                      <w:rFonts w:ascii="Verdana" w:hAnsi="Verdana"/>
                                      <w:sz w:val="16"/>
                                      <w:szCs w:val="16"/>
                                    </w:rPr>
                                  </w:pPr>
                                  <w:r w:rsidRPr="00F27341">
                                    <w:rPr>
                                      <w:rFonts w:ascii="Verdana" w:hAnsi="Verdana"/>
                                      <w:sz w:val="16"/>
                                      <w:szCs w:val="16"/>
                                    </w:rPr>
                                    <w:t>20 Finsbury Street</w:t>
                                  </w:r>
                                </w:p>
                              </w:tc>
                            </w:tr>
                            <w:tr w:rsidR="00DC285B" w14:paraId="608C6805" w14:textId="77777777" w:rsidTr="005112F3">
                              <w:trPr>
                                <w:trHeight w:hRule="exact" w:val="255"/>
                              </w:trPr>
                              <w:tc>
                                <w:tcPr>
                                  <w:tcW w:w="3405" w:type="dxa"/>
                                  <w:shd w:val="clear" w:color="auto" w:fill="auto"/>
                                  <w:vAlign w:val="center"/>
                                </w:tcPr>
                                <w:p w14:paraId="608C6804" w14:textId="77777777" w:rsidR="00DC285B" w:rsidRPr="00F27341" w:rsidRDefault="00F27341" w:rsidP="005112F3">
                                  <w:pPr>
                                    <w:jc w:val="right"/>
                                    <w:rPr>
                                      <w:rFonts w:ascii="Verdana" w:hAnsi="Verdana"/>
                                      <w:sz w:val="16"/>
                                      <w:szCs w:val="16"/>
                                    </w:rPr>
                                  </w:pPr>
                                  <w:r w:rsidRPr="00F27341">
                                    <w:rPr>
                                      <w:rFonts w:ascii="Verdana" w:hAnsi="Verdana"/>
                                      <w:sz w:val="16"/>
                                      <w:szCs w:val="16"/>
                                    </w:rPr>
                                    <w:t>EC2Y 9AQ</w:t>
                                  </w:r>
                                </w:p>
                              </w:tc>
                            </w:tr>
                            <w:tr w:rsidR="00DC285B" w14:paraId="608C6807" w14:textId="77777777" w:rsidTr="005112F3">
                              <w:trPr>
                                <w:trHeight w:hRule="exact" w:val="255"/>
                              </w:trPr>
                              <w:tc>
                                <w:tcPr>
                                  <w:tcW w:w="3405" w:type="dxa"/>
                                  <w:shd w:val="clear" w:color="auto" w:fill="auto"/>
                                  <w:vAlign w:val="center"/>
                                </w:tcPr>
                                <w:p w14:paraId="608C6806" w14:textId="77777777" w:rsidR="00DC285B" w:rsidRPr="00F27341" w:rsidRDefault="00DC285B" w:rsidP="005112F3">
                                  <w:pPr>
                                    <w:jc w:val="right"/>
                                    <w:rPr>
                                      <w:rFonts w:ascii="Verdana" w:hAnsi="Verdana"/>
                                      <w:sz w:val="16"/>
                                      <w:szCs w:val="16"/>
                                    </w:rPr>
                                  </w:pPr>
                                </w:p>
                              </w:tc>
                            </w:tr>
                            <w:tr w:rsidR="00DC285B" w14:paraId="608C6809" w14:textId="77777777" w:rsidTr="005112F3">
                              <w:trPr>
                                <w:trHeight w:hRule="exact" w:val="255"/>
                              </w:trPr>
                              <w:tc>
                                <w:tcPr>
                                  <w:tcW w:w="3405" w:type="dxa"/>
                                  <w:shd w:val="clear" w:color="auto" w:fill="auto"/>
                                  <w:vAlign w:val="center"/>
                                </w:tcPr>
                                <w:p w14:paraId="608C6808" w14:textId="77777777" w:rsidR="00DC285B" w:rsidRPr="00DC285B" w:rsidRDefault="00DC285B" w:rsidP="005112F3">
                                  <w:pPr>
                                    <w:jc w:val="right"/>
                                    <w:rPr>
                                      <w:rFonts w:ascii="Verdana" w:hAnsi="Verdana"/>
                                      <w:sz w:val="16"/>
                                      <w:szCs w:val="16"/>
                                    </w:rPr>
                                  </w:pPr>
                                </w:p>
                              </w:tc>
                            </w:tr>
                            <w:tr w:rsidR="00DC285B" w14:paraId="608C680B" w14:textId="77777777" w:rsidTr="005112F3">
                              <w:trPr>
                                <w:trHeight w:hRule="exact" w:val="255"/>
                              </w:trPr>
                              <w:tc>
                                <w:tcPr>
                                  <w:tcW w:w="3405" w:type="dxa"/>
                                  <w:shd w:val="clear" w:color="auto" w:fill="auto"/>
                                  <w:vAlign w:val="center"/>
                                </w:tcPr>
                                <w:p w14:paraId="608C680A" w14:textId="77777777" w:rsidR="00DC285B" w:rsidRPr="00DC285B" w:rsidRDefault="00DC285B" w:rsidP="005112F3">
                                  <w:pPr>
                                    <w:jc w:val="right"/>
                                    <w:rPr>
                                      <w:rFonts w:ascii="Verdana" w:hAnsi="Verdana"/>
                                      <w:sz w:val="16"/>
                                      <w:szCs w:val="16"/>
                                    </w:rPr>
                                  </w:pPr>
                                </w:p>
                              </w:tc>
                            </w:tr>
                            <w:tr w:rsidR="00DC285B" w14:paraId="608C680D" w14:textId="77777777" w:rsidTr="005112F3">
                              <w:trPr>
                                <w:trHeight w:hRule="exact" w:val="255"/>
                              </w:trPr>
                              <w:tc>
                                <w:tcPr>
                                  <w:tcW w:w="3405" w:type="dxa"/>
                                  <w:shd w:val="clear" w:color="auto" w:fill="auto"/>
                                  <w:vAlign w:val="center"/>
                                </w:tcPr>
                                <w:p w14:paraId="608C680C" w14:textId="77777777" w:rsidR="00DC285B" w:rsidRPr="00DC285B" w:rsidRDefault="00DC285B" w:rsidP="005112F3">
                                  <w:pPr>
                                    <w:jc w:val="right"/>
                                    <w:rPr>
                                      <w:rFonts w:ascii="Verdana" w:hAnsi="Verdana"/>
                                      <w:sz w:val="16"/>
                                      <w:szCs w:val="16"/>
                                    </w:rPr>
                                  </w:pPr>
                                </w:p>
                              </w:tc>
                            </w:tr>
                          </w:tbl>
                          <w:p w14:paraId="608C680E" w14:textId="77777777" w:rsidR="00DC285B" w:rsidRDefault="00DC285B" w:rsidP="00DC28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C67EB" id="_x0000_t202" coordsize="21600,21600" o:spt="202" path="m,l,21600r21600,l21600,xe">
                <v:stroke joinstyle="miter"/>
                <v:path gradientshapeok="t" o:connecttype="rect"/>
              </v:shapetype>
              <v:shape id="Text Box 4" o:spid="_x0000_s1026" type="#_x0000_t202" style="position:absolute;margin-left:227.7pt;margin-top:14.25pt;width:258.6pt;height:13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" o:allowincell="f" o:allowoverlap="f" filled="f" stroked="f">
                <v:textbox>
                  <w:txbxContent>
                    <w:tbl>
                      <w:tblPr>
                        <w:tblW w:w="3405" w:type="dxa"/>
                        <w:tblInd w:w="1526" w:type="dxa"/>
                        <w:tblLook w:val="04A0" w:firstRow="1" w:lastRow="0" w:firstColumn="1" w:lastColumn="0" w:noHBand="0" w:noVBand="1"/>
                      </w:tblPr>
                      <w:tblGrid>
                        <w:gridCol w:w="3405"/>
                      </w:tblGrid>
                      <w:tr w:rsidR="00DC285B" w14:paraId="608C67FF" w14:textId="77777777" w:rsidTr="005112F3">
                        <w:trPr>
                          <w:trHeight w:hRule="exact" w:val="255"/>
                        </w:trPr>
                        <w:tc>
                          <w:tcPr>
                            <w:tcW w:w="3405" w:type="dxa"/>
                            <w:shd w:val="clear" w:color="auto" w:fill="auto"/>
                            <w:vAlign w:val="center"/>
                          </w:tcPr>
                          <w:p w14:paraId="608C67FE" w14:textId="77777777" w:rsidR="00DC285B" w:rsidRPr="00F27341" w:rsidRDefault="00F27341" w:rsidP="00F27341">
                            <w:pPr>
                              <w:jc w:val="right"/>
                              <w:rPr>
                                <w:rFonts w:ascii="Verdana" w:hAnsi="Verdana"/>
                                <w:sz w:val="16"/>
                                <w:szCs w:val="16"/>
                              </w:rPr>
                            </w:pPr>
                            <w:r w:rsidRPr="00F27341">
                              <w:rPr>
                                <w:rFonts w:ascii="Verdana" w:hAnsi="Verdana"/>
                                <w:sz w:val="16"/>
                                <w:szCs w:val="16"/>
                              </w:rPr>
                              <w:t>Post Office Limited</w:t>
                            </w:r>
                          </w:p>
                        </w:tc>
                      </w:tr>
                      <w:tr w:rsidR="00DC285B" w14:paraId="608C6801" w14:textId="77777777" w:rsidTr="005112F3">
                        <w:trPr>
                          <w:trHeight w:hRule="exact" w:val="255"/>
                        </w:trPr>
                        <w:tc>
                          <w:tcPr>
                            <w:tcW w:w="3405" w:type="dxa"/>
                            <w:shd w:val="clear" w:color="auto" w:fill="auto"/>
                            <w:vAlign w:val="center"/>
                          </w:tcPr>
                          <w:p w14:paraId="608C6800" w14:textId="77777777" w:rsidR="00DC285B" w:rsidRPr="00F27341" w:rsidRDefault="00F27341" w:rsidP="005112F3">
                            <w:pPr>
                              <w:jc w:val="right"/>
                              <w:rPr>
                                <w:rFonts w:ascii="Verdana" w:hAnsi="Verdana"/>
                                <w:sz w:val="16"/>
                                <w:szCs w:val="16"/>
                              </w:rPr>
                            </w:pPr>
                            <w:r w:rsidRPr="00F27341">
                              <w:rPr>
                                <w:rFonts w:ascii="Verdana" w:hAnsi="Verdana"/>
                                <w:sz w:val="16"/>
                                <w:szCs w:val="16"/>
                              </w:rPr>
                              <w:t xml:space="preserve">Finsbury Dials </w:t>
                            </w:r>
                          </w:p>
                        </w:tc>
                      </w:tr>
                      <w:tr w:rsidR="00DC285B" w14:paraId="608C6803" w14:textId="77777777" w:rsidTr="005112F3">
                        <w:trPr>
                          <w:trHeight w:hRule="exact" w:val="255"/>
                        </w:trPr>
                        <w:tc>
                          <w:tcPr>
                            <w:tcW w:w="3405" w:type="dxa"/>
                            <w:shd w:val="clear" w:color="auto" w:fill="auto"/>
                            <w:vAlign w:val="center"/>
                          </w:tcPr>
                          <w:p w14:paraId="608C6802" w14:textId="77777777" w:rsidR="00DC285B" w:rsidRPr="00F27341" w:rsidRDefault="00F27341" w:rsidP="005112F3">
                            <w:pPr>
                              <w:jc w:val="right"/>
                              <w:rPr>
                                <w:rFonts w:ascii="Verdana" w:hAnsi="Verdana"/>
                                <w:sz w:val="16"/>
                                <w:szCs w:val="16"/>
                              </w:rPr>
                            </w:pPr>
                            <w:r w:rsidRPr="00F27341">
                              <w:rPr>
                                <w:rFonts w:ascii="Verdana" w:hAnsi="Verdana"/>
                                <w:sz w:val="16"/>
                                <w:szCs w:val="16"/>
                              </w:rPr>
                              <w:t>20 Finsbury Street</w:t>
                            </w:r>
                          </w:p>
                        </w:tc>
                      </w:tr>
                      <w:tr w:rsidR="00DC285B" w14:paraId="608C6805" w14:textId="77777777" w:rsidTr="005112F3">
                        <w:trPr>
                          <w:trHeight w:hRule="exact" w:val="255"/>
                        </w:trPr>
                        <w:tc>
                          <w:tcPr>
                            <w:tcW w:w="3405" w:type="dxa"/>
                            <w:shd w:val="clear" w:color="auto" w:fill="auto"/>
                            <w:vAlign w:val="center"/>
                          </w:tcPr>
                          <w:p w14:paraId="608C6804" w14:textId="77777777" w:rsidR="00DC285B" w:rsidRPr="00F27341" w:rsidRDefault="00F27341" w:rsidP="005112F3">
                            <w:pPr>
                              <w:jc w:val="right"/>
                              <w:rPr>
                                <w:rFonts w:ascii="Verdana" w:hAnsi="Verdana"/>
                                <w:sz w:val="16"/>
                                <w:szCs w:val="16"/>
                              </w:rPr>
                            </w:pPr>
                            <w:r w:rsidRPr="00F27341">
                              <w:rPr>
                                <w:rFonts w:ascii="Verdana" w:hAnsi="Verdana"/>
                                <w:sz w:val="16"/>
                                <w:szCs w:val="16"/>
                              </w:rPr>
                              <w:t>EC2Y 9AQ</w:t>
                            </w:r>
                          </w:p>
                        </w:tc>
                      </w:tr>
                      <w:tr w:rsidR="00DC285B" w14:paraId="608C6807" w14:textId="77777777" w:rsidTr="005112F3">
                        <w:trPr>
                          <w:trHeight w:hRule="exact" w:val="255"/>
                        </w:trPr>
                        <w:tc>
                          <w:tcPr>
                            <w:tcW w:w="3405" w:type="dxa"/>
                            <w:shd w:val="clear" w:color="auto" w:fill="auto"/>
                            <w:vAlign w:val="center"/>
                          </w:tcPr>
                          <w:p w14:paraId="608C6806" w14:textId="77777777" w:rsidR="00DC285B" w:rsidRPr="00F27341" w:rsidRDefault="00DC285B" w:rsidP="005112F3">
                            <w:pPr>
                              <w:jc w:val="right"/>
                              <w:rPr>
                                <w:rFonts w:ascii="Verdana" w:hAnsi="Verdana"/>
                                <w:sz w:val="16"/>
                                <w:szCs w:val="16"/>
                              </w:rPr>
                            </w:pPr>
                          </w:p>
                        </w:tc>
                      </w:tr>
                      <w:tr w:rsidR="00DC285B" w14:paraId="608C6809" w14:textId="77777777" w:rsidTr="005112F3">
                        <w:trPr>
                          <w:trHeight w:hRule="exact" w:val="255"/>
                        </w:trPr>
                        <w:tc>
                          <w:tcPr>
                            <w:tcW w:w="3405" w:type="dxa"/>
                            <w:shd w:val="clear" w:color="auto" w:fill="auto"/>
                            <w:vAlign w:val="center"/>
                          </w:tcPr>
                          <w:p w14:paraId="608C6808" w14:textId="77777777" w:rsidR="00DC285B" w:rsidRPr="00DC285B" w:rsidRDefault="00DC285B" w:rsidP="005112F3">
                            <w:pPr>
                              <w:jc w:val="right"/>
                              <w:rPr>
                                <w:rFonts w:ascii="Verdana" w:hAnsi="Verdana"/>
                                <w:sz w:val="16"/>
                                <w:szCs w:val="16"/>
                              </w:rPr>
                            </w:pPr>
                          </w:p>
                        </w:tc>
                      </w:tr>
                      <w:tr w:rsidR="00DC285B" w14:paraId="608C680B" w14:textId="77777777" w:rsidTr="005112F3">
                        <w:trPr>
                          <w:trHeight w:hRule="exact" w:val="255"/>
                        </w:trPr>
                        <w:tc>
                          <w:tcPr>
                            <w:tcW w:w="3405" w:type="dxa"/>
                            <w:shd w:val="clear" w:color="auto" w:fill="auto"/>
                            <w:vAlign w:val="center"/>
                          </w:tcPr>
                          <w:p w14:paraId="608C680A" w14:textId="77777777" w:rsidR="00DC285B" w:rsidRPr="00DC285B" w:rsidRDefault="00DC285B" w:rsidP="005112F3">
                            <w:pPr>
                              <w:jc w:val="right"/>
                              <w:rPr>
                                <w:rFonts w:ascii="Verdana" w:hAnsi="Verdana"/>
                                <w:sz w:val="16"/>
                                <w:szCs w:val="16"/>
                              </w:rPr>
                            </w:pPr>
                          </w:p>
                        </w:tc>
                      </w:tr>
                      <w:tr w:rsidR="00DC285B" w14:paraId="608C680D" w14:textId="77777777" w:rsidTr="005112F3">
                        <w:trPr>
                          <w:trHeight w:hRule="exact" w:val="255"/>
                        </w:trPr>
                        <w:tc>
                          <w:tcPr>
                            <w:tcW w:w="3405" w:type="dxa"/>
                            <w:shd w:val="clear" w:color="auto" w:fill="auto"/>
                            <w:vAlign w:val="center"/>
                          </w:tcPr>
                          <w:p w14:paraId="608C680C" w14:textId="77777777" w:rsidR="00DC285B" w:rsidRPr="00DC285B" w:rsidRDefault="00DC285B" w:rsidP="005112F3">
                            <w:pPr>
                              <w:jc w:val="right"/>
                              <w:rPr>
                                <w:rFonts w:ascii="Verdana" w:hAnsi="Verdana"/>
                                <w:sz w:val="16"/>
                                <w:szCs w:val="16"/>
                              </w:rPr>
                            </w:pPr>
                          </w:p>
                        </w:tc>
                      </w:tr>
                    </w:tbl>
                    <w:p w14:paraId="608C680E" w14:textId="77777777" w:rsidR="00DC285B" w:rsidRDefault="00DC285B" w:rsidP="00DC285B"/>
                  </w:txbxContent>
                </v:textbox>
                <w10:wrap anchory="page"/>
                <w10:anchorlock/>
              </v:shape>
            </w:pict>
          </mc:Fallback>
        </mc:AlternateContent>
      </w:r>
      <w:r w:rsidR="00F02C0B">
        <w:rPr>
          <w:noProof/>
          <w:lang w:eastAsia="en-GB"/>
        </w:rPr>
        <mc:AlternateContent>
          <mc:Choice Requires="wps">
            <w:drawing>
              <wp:anchor distT="0" distB="0" distL="114300" distR="114300" simplePos="0" relativeHeight="251659264" behindDoc="1" locked="1" layoutInCell="0" allowOverlap="0" wp14:anchorId="608C67ED" wp14:editId="608C67EE">
                <wp:simplePos x="0" y="0"/>
                <wp:positionH relativeFrom="column">
                  <wp:posOffset>-1080135</wp:posOffset>
                </wp:positionH>
                <wp:positionV relativeFrom="page">
                  <wp:posOffset>-19050</wp:posOffset>
                </wp:positionV>
                <wp:extent cx="866775" cy="10770870"/>
                <wp:effectExtent l="0" t="0" r="9525" b="0"/>
                <wp:wrapNone/>
                <wp:docPr id="7" name="Rectangle 7"/>
                <wp:cNvGraphicFramePr/>
                <a:graphic xmlns:a="http://schemas.openxmlformats.org/drawingml/2006/main">
                  <a:graphicData uri="http://schemas.microsoft.com/office/word/2010/wordprocessingShape">
                    <wps:wsp>
                      <wps:cNvSpPr/>
                      <wps:spPr>
                        <a:xfrm>
                          <a:off x="0" y="0"/>
                          <a:ext cx="866775" cy="10770870"/>
                        </a:xfrm>
                        <a:prstGeom prst="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C48A5" id="Rectangle 7" o:spid="_x0000_s1026" style="position:absolute;margin-left:-85.05pt;margin-top:-1.5pt;width:68.25pt;height:8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" o:allowincell="f" o:allowoverlap="f" fillcolor="#92cddc [1944]" stroked="f" strokeweight="2pt">
                <w10:wrap anchory="page"/>
                <w10:anchorlock/>
              </v:rect>
            </w:pict>
          </mc:Fallback>
        </mc:AlternateContent>
      </w:r>
      <w:r w:rsidR="00F806FD" w:rsidRPr="00F806FD">
        <w:rPr>
          <w:rFonts w:ascii="Verdana" w:hAnsi="Verdana"/>
          <w:sz w:val="20"/>
          <w:szCs w:val="20"/>
        </w:rPr>
        <w:t xml:space="preserve"> </w:t>
      </w:r>
    </w:p>
    <w:p w14:paraId="26B3662C" w14:textId="77777777" w:rsidR="00F806FD" w:rsidRPr="00F806FD" w:rsidRDefault="00F806FD" w:rsidP="00F806FD">
      <w:pPr>
        <w:spacing w:after="0" w:line="240" w:lineRule="auto"/>
        <w:rPr>
          <w:rFonts w:ascii="Verdana" w:hAnsi="Verdana"/>
          <w:sz w:val="20"/>
          <w:szCs w:val="20"/>
        </w:rPr>
      </w:pPr>
    </w:p>
    <w:p w14:paraId="4B637B54" w14:textId="748B5E8F" w:rsidR="00F806FD" w:rsidRDefault="00861239" w:rsidP="00F806FD">
      <w:pPr>
        <w:spacing w:after="0" w:line="240" w:lineRule="auto"/>
        <w:rPr>
          <w:rFonts w:ascii="Verdana" w:hAnsi="Verdana"/>
          <w:sz w:val="20"/>
          <w:szCs w:val="20"/>
        </w:rPr>
      </w:pPr>
      <w:r>
        <w:rPr>
          <w:rFonts w:ascii="Verdana" w:hAnsi="Verdana"/>
          <w:sz w:val="20"/>
          <w:szCs w:val="20"/>
        </w:rPr>
        <w:t xml:space="preserve">1 April </w:t>
      </w:r>
      <w:r w:rsidR="00F806FD" w:rsidRPr="00F806FD">
        <w:rPr>
          <w:rFonts w:ascii="Verdana" w:hAnsi="Verdana"/>
          <w:sz w:val="20"/>
          <w:szCs w:val="20"/>
        </w:rPr>
        <w:t>2020</w:t>
      </w:r>
    </w:p>
    <w:p w14:paraId="417A7787" w14:textId="77777777" w:rsidR="00F806FD" w:rsidRPr="00F806FD" w:rsidRDefault="00F806FD" w:rsidP="00F806FD">
      <w:pPr>
        <w:spacing w:after="0" w:line="240" w:lineRule="auto"/>
        <w:rPr>
          <w:rFonts w:ascii="Verdana" w:hAnsi="Verdana"/>
          <w:sz w:val="20"/>
          <w:szCs w:val="20"/>
        </w:rPr>
      </w:pPr>
    </w:p>
    <w:p w14:paraId="427F1B15" w14:textId="77777777" w:rsidR="00F806FD" w:rsidRPr="00F806FD" w:rsidRDefault="00F806FD" w:rsidP="00F806FD">
      <w:pPr>
        <w:spacing w:after="0" w:line="240" w:lineRule="auto"/>
        <w:rPr>
          <w:rFonts w:ascii="Verdana" w:hAnsi="Verdana"/>
          <w:sz w:val="20"/>
          <w:szCs w:val="20"/>
        </w:rPr>
      </w:pPr>
    </w:p>
    <w:p w14:paraId="213EDF1B" w14:textId="3172A44F" w:rsidR="00F806FD" w:rsidRPr="00F806FD" w:rsidRDefault="00B761B5" w:rsidP="00F806FD">
      <w:pPr>
        <w:spacing w:after="0" w:line="240" w:lineRule="auto"/>
        <w:rPr>
          <w:rFonts w:ascii="Verdana" w:hAnsi="Verdana"/>
          <w:sz w:val="20"/>
          <w:szCs w:val="20"/>
        </w:rPr>
      </w:pPr>
      <w:r w:rsidRPr="00B761B5">
        <w:rPr>
          <w:rFonts w:ascii="Verdana" w:hAnsi="Verdana"/>
          <w:sz w:val="20"/>
          <w:szCs w:val="20"/>
        </w:rPr>
        <w:t xml:space="preserve">Dear </w:t>
      </w:r>
      <w:r w:rsidR="00861239">
        <w:rPr>
          <w:rFonts w:ascii="Verdana" w:hAnsi="Verdana"/>
          <w:sz w:val="20"/>
          <w:szCs w:val="20"/>
        </w:rPr>
        <w:t xml:space="preserve">Local Authority CEO, </w:t>
      </w:r>
    </w:p>
    <w:p w14:paraId="0401C68F" w14:textId="77777777" w:rsidR="00F806FD" w:rsidRPr="00F806FD" w:rsidRDefault="00F806FD" w:rsidP="00F806FD">
      <w:pPr>
        <w:spacing w:after="0" w:line="240" w:lineRule="auto"/>
        <w:rPr>
          <w:rFonts w:ascii="Verdana" w:hAnsi="Verdana"/>
          <w:sz w:val="20"/>
          <w:szCs w:val="20"/>
        </w:rPr>
      </w:pPr>
    </w:p>
    <w:p w14:paraId="532B14D2" w14:textId="77777777" w:rsidR="00F806FD" w:rsidRPr="00F806FD" w:rsidRDefault="00F806FD" w:rsidP="00F806FD">
      <w:pPr>
        <w:spacing w:after="0" w:line="240" w:lineRule="auto"/>
        <w:rPr>
          <w:rFonts w:ascii="Verdana" w:hAnsi="Verdana"/>
          <w:b/>
          <w:sz w:val="20"/>
          <w:szCs w:val="20"/>
          <w:u w:val="single"/>
        </w:rPr>
      </w:pPr>
      <w:r w:rsidRPr="00F806FD">
        <w:rPr>
          <w:rFonts w:ascii="Verdana" w:hAnsi="Verdana"/>
          <w:b/>
          <w:sz w:val="20"/>
          <w:szCs w:val="20"/>
          <w:u w:val="single"/>
        </w:rPr>
        <w:t xml:space="preserve">Coronavirus (COVID-19) </w:t>
      </w:r>
    </w:p>
    <w:p w14:paraId="36CA90F5" w14:textId="77777777" w:rsidR="00F806FD" w:rsidRPr="00F806FD" w:rsidRDefault="00F806FD" w:rsidP="00F806FD">
      <w:pPr>
        <w:spacing w:after="0" w:line="240" w:lineRule="auto"/>
        <w:rPr>
          <w:rFonts w:ascii="Verdana" w:hAnsi="Verdana"/>
          <w:sz w:val="20"/>
          <w:szCs w:val="20"/>
        </w:rPr>
      </w:pPr>
    </w:p>
    <w:p w14:paraId="1427EA96"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As an essential service, Post Office is working hard to ensure that customers, especially the vulnerable and the elderly, can continue to access vital services while protecting their health and wellbeing along with that of postmasters and colleagues.  </w:t>
      </w:r>
    </w:p>
    <w:p w14:paraId="5A5F3F54" w14:textId="77777777" w:rsidR="00F806FD" w:rsidRPr="00F806FD" w:rsidRDefault="00F806FD" w:rsidP="00F806FD">
      <w:pPr>
        <w:spacing w:after="0" w:line="240" w:lineRule="auto"/>
        <w:rPr>
          <w:rFonts w:ascii="Verdana" w:hAnsi="Verdana"/>
          <w:sz w:val="20"/>
          <w:szCs w:val="20"/>
        </w:rPr>
      </w:pPr>
    </w:p>
    <w:p w14:paraId="130D5442" w14:textId="77777777" w:rsidR="00F806FD" w:rsidRPr="00F806FD" w:rsidRDefault="00F806FD" w:rsidP="00F806FD">
      <w:pPr>
        <w:spacing w:after="0" w:line="240" w:lineRule="auto"/>
        <w:rPr>
          <w:rFonts w:ascii="Verdana" w:hAnsi="Verdana"/>
          <w:b/>
          <w:sz w:val="20"/>
          <w:szCs w:val="20"/>
        </w:rPr>
      </w:pPr>
      <w:r w:rsidRPr="00F806FD">
        <w:rPr>
          <w:rFonts w:ascii="Verdana" w:hAnsi="Verdana"/>
          <w:b/>
          <w:sz w:val="20"/>
          <w:szCs w:val="20"/>
        </w:rPr>
        <w:t>Supporting postmasters and keeping branches open</w:t>
      </w:r>
    </w:p>
    <w:p w14:paraId="01661A2F" w14:textId="77777777" w:rsidR="00F806FD" w:rsidRPr="00F806FD" w:rsidRDefault="00F806FD" w:rsidP="00F806FD">
      <w:pPr>
        <w:spacing w:after="0" w:line="240" w:lineRule="auto"/>
        <w:rPr>
          <w:rFonts w:ascii="Verdana" w:hAnsi="Verdana"/>
          <w:sz w:val="20"/>
          <w:szCs w:val="20"/>
        </w:rPr>
      </w:pPr>
    </w:p>
    <w:p w14:paraId="45072503"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Post Office has a critical role to play in helping people access cash, social benefits and essential services including mails and bill payments. I’m incredibly proud of our postmasters and branch staff for their dedication to serving customers and keeping the largest retail network in the UK open for business</w:t>
      </w:r>
      <w:r w:rsidRPr="00F806FD" w:rsidDel="007954FC">
        <w:rPr>
          <w:rFonts w:ascii="Verdana" w:hAnsi="Verdana"/>
          <w:sz w:val="20"/>
          <w:szCs w:val="20"/>
        </w:rPr>
        <w:t xml:space="preserve"> </w:t>
      </w:r>
      <w:r w:rsidRPr="00F806FD">
        <w:rPr>
          <w:rFonts w:ascii="Verdana" w:hAnsi="Verdana"/>
          <w:sz w:val="20"/>
          <w:szCs w:val="20"/>
        </w:rPr>
        <w:t xml:space="preserve">during this difficult time. The situation around the coronavirus pandemic is changing rapidly and undoubtedly there will be some disruption to services. Postmasters are not immune to this virus, and we have a duty to help protect them. </w:t>
      </w:r>
    </w:p>
    <w:p w14:paraId="3E23B6D0" w14:textId="77777777" w:rsidR="00F806FD" w:rsidRPr="00F806FD" w:rsidRDefault="00F806FD" w:rsidP="00F806FD">
      <w:pPr>
        <w:spacing w:after="0" w:line="240" w:lineRule="auto"/>
        <w:rPr>
          <w:rFonts w:ascii="Verdana" w:hAnsi="Verdana"/>
          <w:sz w:val="20"/>
          <w:szCs w:val="20"/>
        </w:rPr>
      </w:pPr>
    </w:p>
    <w:p w14:paraId="7B291CE1" w14:textId="77777777" w:rsidR="00F806FD" w:rsidRPr="00F806FD" w:rsidRDefault="00F806FD" w:rsidP="00F806FD">
      <w:pPr>
        <w:spacing w:after="0" w:line="240" w:lineRule="auto"/>
        <w:rPr>
          <w:rFonts w:ascii="Verdana" w:hAnsi="Verdana"/>
          <w:b/>
          <w:sz w:val="20"/>
          <w:szCs w:val="20"/>
        </w:rPr>
      </w:pPr>
      <w:r w:rsidRPr="00F806FD">
        <w:rPr>
          <w:rFonts w:ascii="Verdana" w:hAnsi="Verdana"/>
          <w:b/>
          <w:sz w:val="20"/>
          <w:szCs w:val="20"/>
        </w:rPr>
        <w:t>Updated guidance and supplies</w:t>
      </w:r>
    </w:p>
    <w:p w14:paraId="7345E357" w14:textId="77777777" w:rsidR="00F806FD" w:rsidRPr="00F806FD" w:rsidRDefault="00F806FD" w:rsidP="00F806FD">
      <w:pPr>
        <w:spacing w:after="0" w:line="240" w:lineRule="auto"/>
        <w:rPr>
          <w:rFonts w:ascii="Verdana" w:hAnsi="Verdana"/>
          <w:sz w:val="20"/>
          <w:szCs w:val="20"/>
        </w:rPr>
      </w:pPr>
    </w:p>
    <w:p w14:paraId="5B2F6755"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Post Offices have been designated an essential service by Government, and branches will remain open wherever possible. </w:t>
      </w:r>
    </w:p>
    <w:p w14:paraId="449C02EB" w14:textId="77777777" w:rsidR="00F806FD" w:rsidRPr="00F806FD" w:rsidRDefault="00F806FD" w:rsidP="00F806FD">
      <w:pPr>
        <w:spacing w:after="0" w:line="240" w:lineRule="auto"/>
        <w:rPr>
          <w:rFonts w:ascii="Verdana" w:hAnsi="Verdana"/>
          <w:sz w:val="20"/>
          <w:szCs w:val="20"/>
        </w:rPr>
      </w:pPr>
    </w:p>
    <w:p w14:paraId="3028BF73"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We have provided each of our postmasters with updated guidance on hand washing and hygiene to enable business to continue. We are working closely with Government to secure a supply of hand sanitizer and gloves. However, there are long lead times for these products, given the demand for them in hospitals and elsewhere. In the meantime, we have provided each branch with funds to access local supplies of </w:t>
      </w:r>
      <w:proofErr w:type="gramStart"/>
      <w:r w:rsidRPr="00F806FD">
        <w:rPr>
          <w:rFonts w:ascii="Verdana" w:hAnsi="Verdana"/>
          <w:sz w:val="20"/>
          <w:szCs w:val="20"/>
        </w:rPr>
        <w:t>sanitizer</w:t>
      </w:r>
      <w:proofErr w:type="gramEnd"/>
      <w:r w:rsidRPr="00F806FD">
        <w:rPr>
          <w:rFonts w:ascii="Verdana" w:hAnsi="Verdana"/>
          <w:sz w:val="20"/>
          <w:szCs w:val="20"/>
        </w:rPr>
        <w:t xml:space="preserve">. </w:t>
      </w:r>
    </w:p>
    <w:p w14:paraId="26455C98" w14:textId="77777777" w:rsidR="00F806FD" w:rsidRPr="00F806FD" w:rsidRDefault="00F806FD" w:rsidP="00F806FD">
      <w:pPr>
        <w:spacing w:after="0" w:line="240" w:lineRule="auto"/>
        <w:rPr>
          <w:rFonts w:ascii="Verdana" w:hAnsi="Verdana"/>
          <w:sz w:val="20"/>
          <w:szCs w:val="20"/>
        </w:rPr>
      </w:pPr>
    </w:p>
    <w:p w14:paraId="4DFE0770"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Additionally, in the coming days and weeks, we will also be distributing and installing Perspex screens in branches across the network.  Each postmaster has also been provided with in-store signage to encourage customers to follow Government guidance on staying two metres apart whilst in branch.</w:t>
      </w:r>
    </w:p>
    <w:p w14:paraId="257033D3" w14:textId="77777777" w:rsidR="00F806FD" w:rsidRPr="00F806FD" w:rsidRDefault="00F806FD" w:rsidP="00F806FD">
      <w:pPr>
        <w:spacing w:after="0" w:line="240" w:lineRule="auto"/>
        <w:rPr>
          <w:rFonts w:ascii="Verdana" w:hAnsi="Verdana"/>
          <w:sz w:val="20"/>
          <w:szCs w:val="20"/>
        </w:rPr>
      </w:pPr>
    </w:p>
    <w:p w14:paraId="5C80DADA" w14:textId="77777777" w:rsidR="00F806FD" w:rsidRPr="00F806FD" w:rsidRDefault="00F806FD" w:rsidP="00F806FD">
      <w:pPr>
        <w:spacing w:after="0" w:line="240" w:lineRule="auto"/>
        <w:rPr>
          <w:rFonts w:ascii="Verdana" w:hAnsi="Verdana"/>
          <w:b/>
          <w:sz w:val="20"/>
          <w:szCs w:val="20"/>
        </w:rPr>
      </w:pPr>
      <w:r w:rsidRPr="00F806FD">
        <w:rPr>
          <w:rFonts w:ascii="Verdana" w:hAnsi="Verdana"/>
          <w:b/>
          <w:sz w:val="20"/>
          <w:szCs w:val="20"/>
        </w:rPr>
        <w:t>Guaranteeing remuneration</w:t>
      </w:r>
    </w:p>
    <w:p w14:paraId="4920ED49" w14:textId="77777777" w:rsidR="00F806FD" w:rsidRPr="00F806FD" w:rsidRDefault="00F806FD" w:rsidP="00F806FD">
      <w:pPr>
        <w:spacing w:after="0" w:line="240" w:lineRule="auto"/>
        <w:rPr>
          <w:rFonts w:ascii="Verdana" w:hAnsi="Verdana"/>
          <w:b/>
          <w:sz w:val="20"/>
          <w:szCs w:val="20"/>
        </w:rPr>
      </w:pPr>
    </w:p>
    <w:p w14:paraId="0F3BEB61" w14:textId="2E3373C8" w:rsidR="00F806FD" w:rsidRDefault="00F806FD" w:rsidP="00F806FD">
      <w:pPr>
        <w:spacing w:after="0" w:line="240" w:lineRule="auto"/>
        <w:rPr>
          <w:rFonts w:ascii="Verdana" w:hAnsi="Verdana"/>
          <w:sz w:val="20"/>
          <w:szCs w:val="20"/>
        </w:rPr>
      </w:pPr>
      <w:r w:rsidRPr="00F806FD">
        <w:rPr>
          <w:rFonts w:ascii="Verdana" w:hAnsi="Verdana"/>
          <w:sz w:val="20"/>
          <w:szCs w:val="20"/>
        </w:rPr>
        <w:t>As key workers, ind</w:t>
      </w:r>
      <w:r>
        <w:rPr>
          <w:rFonts w:ascii="Verdana" w:hAnsi="Verdana"/>
          <w:sz w:val="20"/>
          <w:szCs w:val="20"/>
        </w:rPr>
        <w:t>ependent p</w:t>
      </w:r>
      <w:r w:rsidRPr="00F806FD">
        <w:rPr>
          <w:rFonts w:ascii="Verdana" w:hAnsi="Verdana"/>
          <w:sz w:val="20"/>
          <w:szCs w:val="20"/>
        </w:rPr>
        <w:t xml:space="preserve">ostmasters and their staff are continuing to keep their branches open to provide vital services, particularly to elderly and vulnerable people, despite an overall reduction in transactions and revenue. </w:t>
      </w:r>
    </w:p>
    <w:p w14:paraId="0CFC5983" w14:textId="77777777" w:rsidR="00F806FD" w:rsidRPr="00F806FD" w:rsidRDefault="00F806FD" w:rsidP="00F806FD">
      <w:pPr>
        <w:spacing w:after="0" w:line="240" w:lineRule="auto"/>
        <w:rPr>
          <w:rFonts w:ascii="Verdana" w:hAnsi="Verdana"/>
          <w:sz w:val="20"/>
          <w:szCs w:val="20"/>
        </w:rPr>
      </w:pPr>
    </w:p>
    <w:p w14:paraId="01B21219" w14:textId="16162958"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Post Office is guaranteeing that all independent Postmasters will receive 100% of their remuneration in April and 90% in May.  Eight thousand independent Post Offices will benefit from this guarantee, which will be kept under review if public health advice to stay at home continues. </w:t>
      </w:r>
      <w:bookmarkStart w:id="0" w:name="_GoBack"/>
      <w:bookmarkEnd w:id="0"/>
      <w:r w:rsidRPr="00F806FD">
        <w:rPr>
          <w:rFonts w:ascii="Verdana" w:hAnsi="Verdana"/>
          <w:sz w:val="20"/>
          <w:szCs w:val="20"/>
        </w:rPr>
        <w:t xml:space="preserve">This remuneration guarantee backs Postmasters for their dedication and hard work in making sure that some of the country’s most vulnerable people can benefit from essential services. This is irrespective of whether branches are open or not, or have reduced their hours, because we recognise that some </w:t>
      </w:r>
      <w:r w:rsidRPr="00F806FD">
        <w:rPr>
          <w:rFonts w:ascii="Verdana" w:hAnsi="Verdana"/>
          <w:sz w:val="20"/>
          <w:szCs w:val="20"/>
        </w:rPr>
        <w:lastRenderedPageBreak/>
        <w:t>branches have had to close through circumstances outside of their control such as self-isolation or sickness.</w:t>
      </w:r>
    </w:p>
    <w:p w14:paraId="0DD55006" w14:textId="77777777" w:rsidR="00F806FD" w:rsidRPr="00F806FD" w:rsidRDefault="00F806FD" w:rsidP="00F806FD">
      <w:pPr>
        <w:spacing w:after="0" w:line="240" w:lineRule="auto"/>
        <w:rPr>
          <w:rFonts w:ascii="Verdana" w:hAnsi="Verdana"/>
          <w:sz w:val="20"/>
          <w:szCs w:val="20"/>
        </w:rPr>
      </w:pPr>
    </w:p>
    <w:p w14:paraId="4B6BB558" w14:textId="77777777" w:rsidR="00F806FD" w:rsidRPr="00F806FD" w:rsidRDefault="00F806FD" w:rsidP="00F806FD">
      <w:pPr>
        <w:spacing w:after="0" w:line="240" w:lineRule="auto"/>
        <w:rPr>
          <w:rFonts w:ascii="Verdana" w:hAnsi="Verdana"/>
          <w:b/>
          <w:sz w:val="20"/>
          <w:szCs w:val="20"/>
        </w:rPr>
      </w:pPr>
      <w:r w:rsidRPr="00F806FD">
        <w:rPr>
          <w:rFonts w:ascii="Verdana" w:hAnsi="Verdana"/>
          <w:b/>
          <w:sz w:val="20"/>
          <w:szCs w:val="20"/>
        </w:rPr>
        <w:t xml:space="preserve">Access to cash </w:t>
      </w:r>
    </w:p>
    <w:p w14:paraId="7E18CF86" w14:textId="77777777" w:rsidR="00F806FD" w:rsidRPr="00F806FD" w:rsidRDefault="00F806FD" w:rsidP="00F806FD">
      <w:pPr>
        <w:spacing w:after="0" w:line="240" w:lineRule="auto"/>
        <w:rPr>
          <w:rFonts w:ascii="Verdana" w:hAnsi="Verdana"/>
          <w:sz w:val="20"/>
          <w:szCs w:val="20"/>
        </w:rPr>
      </w:pPr>
    </w:p>
    <w:p w14:paraId="18DE50BA"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We have a critical role to play in providing access to cash to some of the most vulnerable in society. Through our Banking Framework agreement with all of the UK’s banks, and the network of branches we have across the country, we are able to do this like no other organisation. </w:t>
      </w:r>
    </w:p>
    <w:p w14:paraId="23CBAB97" w14:textId="77777777" w:rsidR="00F806FD" w:rsidRPr="00F806FD" w:rsidRDefault="00F806FD" w:rsidP="00F806FD">
      <w:pPr>
        <w:spacing w:after="0" w:line="240" w:lineRule="auto"/>
        <w:rPr>
          <w:rFonts w:ascii="Verdana" w:hAnsi="Verdana"/>
          <w:sz w:val="20"/>
          <w:szCs w:val="20"/>
        </w:rPr>
      </w:pPr>
    </w:p>
    <w:p w14:paraId="57828649" w14:textId="5F412731"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However, we are conscious that during this crisis, some customers will be unable to leave the house or accommodation, and might not have ready access to family or friends. We are working with several high street banks and Government on</w:t>
      </w:r>
      <w:r>
        <w:rPr>
          <w:rFonts w:ascii="Verdana" w:hAnsi="Verdana"/>
          <w:sz w:val="20"/>
          <w:szCs w:val="20"/>
        </w:rPr>
        <w:t xml:space="preserve"> a</w:t>
      </w:r>
      <w:r w:rsidRPr="00F806FD">
        <w:rPr>
          <w:rFonts w:ascii="Verdana" w:hAnsi="Verdana"/>
          <w:sz w:val="20"/>
          <w:szCs w:val="20"/>
        </w:rPr>
        <w:t xml:space="preserve"> way to overcome this, and we are hopeful that we will have a solution to announce in the coming week. We know that this will be a lifeline for many people who are isolated and rely on cash to pay for goods and services and we are working around the clock to put new services in place. </w:t>
      </w:r>
      <w:r w:rsidRPr="00F806FD" w:rsidDel="00BA670F">
        <w:rPr>
          <w:rFonts w:ascii="Verdana" w:hAnsi="Verdana"/>
          <w:sz w:val="20"/>
          <w:szCs w:val="20"/>
        </w:rPr>
        <w:t xml:space="preserve"> </w:t>
      </w:r>
    </w:p>
    <w:p w14:paraId="456694D5" w14:textId="77777777" w:rsidR="00F806FD" w:rsidRPr="00F806FD" w:rsidRDefault="00F806FD" w:rsidP="00F806FD">
      <w:pPr>
        <w:spacing w:after="0" w:line="240" w:lineRule="auto"/>
        <w:rPr>
          <w:rFonts w:ascii="Verdana" w:hAnsi="Verdana"/>
          <w:b/>
          <w:sz w:val="20"/>
          <w:szCs w:val="20"/>
        </w:rPr>
      </w:pPr>
    </w:p>
    <w:p w14:paraId="2814A2B7" w14:textId="77777777" w:rsidR="00D736D5" w:rsidRPr="00D736D5" w:rsidRDefault="00D736D5" w:rsidP="00D736D5">
      <w:pPr>
        <w:spacing w:after="0" w:line="240" w:lineRule="auto"/>
        <w:rPr>
          <w:rFonts w:ascii="Verdana" w:hAnsi="Verdana"/>
          <w:b/>
          <w:bCs/>
          <w:sz w:val="20"/>
          <w:szCs w:val="20"/>
        </w:rPr>
      </w:pPr>
      <w:r w:rsidRPr="00D736D5">
        <w:rPr>
          <w:rFonts w:ascii="Verdana" w:hAnsi="Verdana"/>
          <w:b/>
          <w:bCs/>
          <w:sz w:val="20"/>
          <w:szCs w:val="20"/>
        </w:rPr>
        <w:t xml:space="preserve">Post Office Card Account, provided on behalf of DWP </w:t>
      </w:r>
    </w:p>
    <w:p w14:paraId="3AB308B8" w14:textId="77777777" w:rsidR="00D736D5" w:rsidRPr="00D736D5" w:rsidRDefault="00D736D5" w:rsidP="00D736D5">
      <w:pPr>
        <w:spacing w:after="0" w:line="240" w:lineRule="auto"/>
        <w:rPr>
          <w:rFonts w:ascii="Verdana" w:hAnsi="Verdana"/>
          <w:b/>
          <w:sz w:val="20"/>
          <w:szCs w:val="20"/>
        </w:rPr>
      </w:pPr>
    </w:p>
    <w:p w14:paraId="01624434" w14:textId="77777777" w:rsidR="00D736D5" w:rsidRPr="00D736D5" w:rsidRDefault="00D736D5" w:rsidP="00D736D5">
      <w:pPr>
        <w:spacing w:after="0" w:line="240" w:lineRule="auto"/>
        <w:rPr>
          <w:rFonts w:ascii="Verdana" w:hAnsi="Verdana"/>
          <w:sz w:val="20"/>
          <w:szCs w:val="20"/>
        </w:rPr>
      </w:pPr>
      <w:r w:rsidRPr="00D736D5">
        <w:rPr>
          <w:rFonts w:ascii="Verdana" w:hAnsi="Verdana"/>
          <w:sz w:val="20"/>
          <w:szCs w:val="20"/>
        </w:rPr>
        <w:t>For Post Office Card Account (</w:t>
      </w:r>
      <w:proofErr w:type="spellStart"/>
      <w:r w:rsidRPr="00D736D5">
        <w:rPr>
          <w:rFonts w:ascii="Verdana" w:hAnsi="Verdana"/>
          <w:sz w:val="20"/>
          <w:szCs w:val="20"/>
        </w:rPr>
        <w:t>POca</w:t>
      </w:r>
      <w:proofErr w:type="spellEnd"/>
      <w:r w:rsidRPr="00D736D5">
        <w:rPr>
          <w:rFonts w:ascii="Verdana" w:hAnsi="Verdana"/>
          <w:sz w:val="20"/>
          <w:szCs w:val="20"/>
        </w:rPr>
        <w:t xml:space="preserve">) customers, we are in constant communication with DWP about how we can best support these customers, often the most vulnerable in society. </w:t>
      </w:r>
    </w:p>
    <w:p w14:paraId="31DF2BB3" w14:textId="77777777" w:rsidR="00D736D5" w:rsidRPr="00D736D5" w:rsidRDefault="00D736D5" w:rsidP="00D736D5">
      <w:pPr>
        <w:spacing w:after="0" w:line="240" w:lineRule="auto"/>
        <w:rPr>
          <w:rFonts w:ascii="Verdana" w:hAnsi="Verdana"/>
          <w:sz w:val="20"/>
          <w:szCs w:val="20"/>
        </w:rPr>
      </w:pPr>
    </w:p>
    <w:p w14:paraId="599C3D55" w14:textId="77777777" w:rsidR="00D736D5" w:rsidRPr="00D736D5" w:rsidRDefault="00D736D5" w:rsidP="00D736D5">
      <w:pPr>
        <w:spacing w:after="0" w:line="240" w:lineRule="auto"/>
        <w:rPr>
          <w:rFonts w:ascii="Verdana" w:hAnsi="Verdana"/>
          <w:sz w:val="20"/>
          <w:szCs w:val="20"/>
        </w:rPr>
      </w:pPr>
      <w:r w:rsidRPr="00D736D5">
        <w:rPr>
          <w:rFonts w:ascii="Verdana" w:hAnsi="Verdana"/>
          <w:sz w:val="20"/>
          <w:szCs w:val="20"/>
        </w:rPr>
        <w:t xml:space="preserve">Payments by government departments into </w:t>
      </w:r>
      <w:proofErr w:type="spellStart"/>
      <w:r w:rsidRPr="00D736D5">
        <w:rPr>
          <w:rFonts w:ascii="Verdana" w:hAnsi="Verdana"/>
          <w:sz w:val="20"/>
          <w:szCs w:val="20"/>
        </w:rPr>
        <w:t>POca</w:t>
      </w:r>
      <w:proofErr w:type="spellEnd"/>
      <w:r w:rsidRPr="00D736D5">
        <w:rPr>
          <w:rFonts w:ascii="Verdana" w:hAnsi="Verdana"/>
          <w:sz w:val="20"/>
          <w:szCs w:val="20"/>
        </w:rPr>
        <w:t xml:space="preserve"> accounts are unaffected. For those who cannot visit a Post Office to make a withdrawal we have established processes in place to allow a trusted person to be added to a card holders account, which will allow them to withdraw cash out from their local Post Office counter or Post Office ATM on their behalf. We are working hard to improve this process to allow this to be set up by customers without the need for them to venture outside to visit a post office. Further information on this will be available as soon as next week.</w:t>
      </w:r>
    </w:p>
    <w:p w14:paraId="59E9B9E9" w14:textId="77777777" w:rsidR="00D736D5" w:rsidRPr="00D736D5" w:rsidRDefault="00D736D5" w:rsidP="00D736D5">
      <w:pPr>
        <w:spacing w:after="0" w:line="240" w:lineRule="auto"/>
        <w:rPr>
          <w:rFonts w:ascii="Verdana" w:hAnsi="Verdana"/>
          <w:sz w:val="20"/>
          <w:szCs w:val="20"/>
        </w:rPr>
      </w:pPr>
    </w:p>
    <w:p w14:paraId="768E017F" w14:textId="77777777" w:rsidR="00D736D5" w:rsidRPr="00D736D5" w:rsidRDefault="00D736D5" w:rsidP="00D736D5">
      <w:pPr>
        <w:spacing w:after="0" w:line="240" w:lineRule="auto"/>
        <w:rPr>
          <w:rFonts w:ascii="Verdana" w:hAnsi="Verdana"/>
          <w:sz w:val="20"/>
          <w:szCs w:val="20"/>
        </w:rPr>
      </w:pPr>
      <w:r w:rsidRPr="00D736D5">
        <w:rPr>
          <w:rFonts w:ascii="Verdana" w:hAnsi="Verdana"/>
          <w:sz w:val="20"/>
          <w:szCs w:val="20"/>
        </w:rPr>
        <w:t xml:space="preserve">For those who are isolated and without nearby help from family and/or friends, we are continuing to work with DWP to look at other ways in which we can ensure that can access their accounts nonetheless. We hope to have some news soon. In the meantime, if one of your constituents is having trouble accessing their money due to being isolated, they should call the </w:t>
      </w:r>
      <w:proofErr w:type="spellStart"/>
      <w:r w:rsidRPr="00D736D5">
        <w:rPr>
          <w:rFonts w:ascii="Verdana" w:hAnsi="Verdana"/>
          <w:sz w:val="20"/>
          <w:szCs w:val="20"/>
        </w:rPr>
        <w:t>POca</w:t>
      </w:r>
      <w:proofErr w:type="spellEnd"/>
      <w:r w:rsidRPr="00D736D5">
        <w:rPr>
          <w:rFonts w:ascii="Verdana" w:hAnsi="Verdana"/>
          <w:sz w:val="20"/>
          <w:szCs w:val="20"/>
        </w:rPr>
        <w:t xml:space="preserve"> helpline on 0345 722 3344 or contact their local authority community hub for assistance.  </w:t>
      </w:r>
    </w:p>
    <w:p w14:paraId="2EEE1155" w14:textId="77777777" w:rsidR="00F806FD" w:rsidRPr="00F806FD" w:rsidRDefault="00F806FD" w:rsidP="00F806FD">
      <w:pPr>
        <w:spacing w:after="0" w:line="240" w:lineRule="auto"/>
        <w:rPr>
          <w:rFonts w:ascii="Verdana" w:hAnsi="Verdana"/>
          <w:sz w:val="20"/>
          <w:szCs w:val="20"/>
        </w:rPr>
      </w:pPr>
    </w:p>
    <w:p w14:paraId="7E1BA824" w14:textId="77777777" w:rsidR="00F806FD" w:rsidRPr="00F806FD" w:rsidRDefault="00F806FD" w:rsidP="00F806FD">
      <w:pPr>
        <w:spacing w:after="0" w:line="240" w:lineRule="auto"/>
        <w:rPr>
          <w:rFonts w:ascii="Verdana" w:hAnsi="Verdana"/>
          <w:b/>
          <w:sz w:val="20"/>
          <w:szCs w:val="20"/>
        </w:rPr>
      </w:pPr>
      <w:r w:rsidRPr="00F806FD">
        <w:rPr>
          <w:rFonts w:ascii="Verdana" w:hAnsi="Verdana"/>
          <w:b/>
          <w:sz w:val="20"/>
          <w:szCs w:val="20"/>
        </w:rPr>
        <w:t>Disruption to services</w:t>
      </w:r>
    </w:p>
    <w:p w14:paraId="060E6B1D" w14:textId="77777777" w:rsidR="00F806FD" w:rsidRPr="00F806FD" w:rsidRDefault="00F806FD" w:rsidP="00F806FD">
      <w:pPr>
        <w:spacing w:after="0" w:line="240" w:lineRule="auto"/>
        <w:rPr>
          <w:rFonts w:ascii="Verdana" w:hAnsi="Verdana"/>
          <w:sz w:val="20"/>
          <w:szCs w:val="20"/>
        </w:rPr>
      </w:pPr>
    </w:p>
    <w:p w14:paraId="722FD8BA"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Some Post Offices will be forced to close during the outbreak when postmasters go into isolation or become unwell themselves. </w:t>
      </w:r>
    </w:p>
    <w:p w14:paraId="309A4352" w14:textId="77777777" w:rsidR="00F806FD" w:rsidRPr="00F806FD" w:rsidRDefault="00F806FD" w:rsidP="00F806FD">
      <w:pPr>
        <w:spacing w:after="0" w:line="240" w:lineRule="auto"/>
        <w:rPr>
          <w:rFonts w:ascii="Verdana" w:hAnsi="Verdana"/>
          <w:sz w:val="20"/>
          <w:szCs w:val="20"/>
        </w:rPr>
      </w:pPr>
    </w:p>
    <w:p w14:paraId="29155C0F"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Where this is the case, posters should be displayed to explain where the next available branch is, and opening hours will be available through Branch Finder on the Post Office website and App. This is being updated three times a day by a dedicated team to provide customers with the most up to date information.  </w:t>
      </w:r>
    </w:p>
    <w:p w14:paraId="337978ED" w14:textId="77777777" w:rsidR="00F806FD" w:rsidRPr="00F806FD" w:rsidRDefault="00F806FD" w:rsidP="00F806FD">
      <w:pPr>
        <w:spacing w:after="0" w:line="240" w:lineRule="auto"/>
        <w:rPr>
          <w:rFonts w:ascii="Verdana" w:hAnsi="Verdana"/>
          <w:sz w:val="20"/>
          <w:szCs w:val="20"/>
        </w:rPr>
      </w:pPr>
    </w:p>
    <w:p w14:paraId="5620EEE4"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I want to assure you that we are doing everything we can to ensure that postmasters have the support they need and our field teams and area managers are on hand to support them. The weeks ahead will be challenging but I am sure that, with your continued support, we will be able to keep the majority of the network open for business and serving communities in your constituency and right across the UK. </w:t>
      </w:r>
    </w:p>
    <w:p w14:paraId="48799604" w14:textId="77777777" w:rsidR="00F806FD" w:rsidRPr="00F806FD" w:rsidRDefault="00F806FD" w:rsidP="00F806FD">
      <w:pPr>
        <w:spacing w:after="0" w:line="240" w:lineRule="auto"/>
        <w:rPr>
          <w:rFonts w:ascii="Verdana" w:hAnsi="Verdana"/>
          <w:sz w:val="20"/>
          <w:szCs w:val="20"/>
        </w:rPr>
      </w:pPr>
    </w:p>
    <w:p w14:paraId="7B7CF496"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lastRenderedPageBreak/>
        <w:t xml:space="preserve">Should you have any concerns or questions, please do not hesitate to get in touch with your Regional External Affairs Manager, who will be on hand to discuss any issues in your constituency. </w:t>
      </w:r>
    </w:p>
    <w:p w14:paraId="03C0163B" w14:textId="77777777" w:rsidR="00F806FD" w:rsidRPr="00F806FD" w:rsidRDefault="00F806FD" w:rsidP="00F806FD">
      <w:pPr>
        <w:spacing w:after="0" w:line="240" w:lineRule="auto"/>
        <w:rPr>
          <w:rFonts w:ascii="Verdana" w:hAnsi="Verdana"/>
          <w:sz w:val="20"/>
          <w:szCs w:val="20"/>
        </w:rPr>
      </w:pPr>
    </w:p>
    <w:p w14:paraId="7B219319"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 xml:space="preserve">Yours sincerely, </w:t>
      </w:r>
    </w:p>
    <w:p w14:paraId="521512BA" w14:textId="77777777" w:rsidR="00F806FD" w:rsidRDefault="00F806FD" w:rsidP="00F806FD">
      <w:pPr>
        <w:spacing w:after="0" w:line="240" w:lineRule="auto"/>
        <w:rPr>
          <w:rFonts w:ascii="Verdana" w:hAnsi="Verdana"/>
          <w:sz w:val="20"/>
          <w:szCs w:val="20"/>
        </w:rPr>
      </w:pPr>
    </w:p>
    <w:p w14:paraId="0D7C5219" w14:textId="63C03786" w:rsidR="00F806FD" w:rsidRPr="00F806FD" w:rsidRDefault="00D915F9" w:rsidP="00F806FD">
      <w:pPr>
        <w:spacing w:after="0" w:line="240" w:lineRule="auto"/>
        <w:rPr>
          <w:rFonts w:ascii="Verdana" w:hAnsi="Verdana"/>
          <w:sz w:val="20"/>
          <w:szCs w:val="20"/>
        </w:rPr>
      </w:pPr>
      <w:r>
        <w:rPr>
          <w:rFonts w:ascii="Verdana" w:hAnsi="Verdana"/>
          <w:noProof/>
          <w:sz w:val="20"/>
          <w:szCs w:val="20"/>
          <w:lang w:eastAsia="en-GB"/>
        </w:rPr>
        <w:drawing>
          <wp:inline distT="0" distB="0" distL="0" distR="0" wp14:anchorId="4BB04F28" wp14:editId="710EE6FC">
            <wp:extent cx="1638300" cy="9206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ck_Read_sig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3962" cy="929500"/>
                    </a:xfrm>
                    <a:prstGeom prst="rect">
                      <a:avLst/>
                    </a:prstGeom>
                  </pic:spPr>
                </pic:pic>
              </a:graphicData>
            </a:graphic>
          </wp:inline>
        </w:drawing>
      </w:r>
    </w:p>
    <w:p w14:paraId="75664B77" w14:textId="77777777" w:rsidR="00F806FD" w:rsidRPr="00F806FD" w:rsidRDefault="00F806FD" w:rsidP="00F806FD">
      <w:pPr>
        <w:spacing w:after="0" w:line="240" w:lineRule="auto"/>
        <w:rPr>
          <w:rFonts w:ascii="Verdana" w:hAnsi="Verdana"/>
          <w:sz w:val="20"/>
          <w:szCs w:val="20"/>
        </w:rPr>
      </w:pPr>
    </w:p>
    <w:p w14:paraId="706A11E2" w14:textId="77777777" w:rsidR="00F806FD" w:rsidRPr="00F806FD" w:rsidRDefault="00F806FD" w:rsidP="00F806FD">
      <w:pPr>
        <w:spacing w:after="0" w:line="240" w:lineRule="auto"/>
        <w:rPr>
          <w:rFonts w:ascii="Verdana" w:hAnsi="Verdana"/>
          <w:sz w:val="20"/>
          <w:szCs w:val="20"/>
        </w:rPr>
      </w:pPr>
      <w:r w:rsidRPr="00F806FD">
        <w:rPr>
          <w:rFonts w:ascii="Verdana" w:hAnsi="Verdana"/>
          <w:sz w:val="20"/>
          <w:szCs w:val="20"/>
        </w:rPr>
        <w:t>Nick Read</w:t>
      </w:r>
    </w:p>
    <w:p w14:paraId="303CFC78" w14:textId="55FD9746" w:rsidR="00F806FD" w:rsidRPr="00F806FD" w:rsidRDefault="00D915F9" w:rsidP="00F806FD">
      <w:pPr>
        <w:spacing w:after="0" w:line="240" w:lineRule="auto"/>
        <w:rPr>
          <w:rFonts w:ascii="Verdana" w:hAnsi="Verdana"/>
          <w:sz w:val="20"/>
          <w:szCs w:val="20"/>
        </w:rPr>
      </w:pPr>
      <w:r>
        <w:rPr>
          <w:rFonts w:ascii="Verdana" w:hAnsi="Verdana"/>
          <w:sz w:val="20"/>
          <w:szCs w:val="20"/>
        </w:rPr>
        <w:t xml:space="preserve">Group Chief Executive, Post Office </w:t>
      </w:r>
    </w:p>
    <w:p w14:paraId="608C67EA" w14:textId="4B7E7785" w:rsidR="00F27341" w:rsidRPr="00F27341" w:rsidRDefault="00071F2F" w:rsidP="00071F2F">
      <w:pPr>
        <w:spacing w:after="0" w:line="240" w:lineRule="auto"/>
        <w:rPr>
          <w:rFonts w:ascii="Verdana" w:hAnsi="Verdana"/>
          <w:sz w:val="20"/>
          <w:szCs w:val="20"/>
        </w:rPr>
      </w:pPr>
      <w:r w:rsidRPr="00071F2F">
        <w:rPr>
          <w:rFonts w:ascii="Verdana" w:hAnsi="Verdana"/>
          <w:sz w:val="20"/>
          <w:szCs w:val="20"/>
        </w:rPr>
        <w:t xml:space="preserve"> </w:t>
      </w:r>
    </w:p>
    <w:sectPr w:rsidR="00F27341" w:rsidRPr="00F27341" w:rsidSect="00247641">
      <w:headerReference w:type="default" r:id="rId11"/>
      <w:headerReference w:type="first" r:id="rId12"/>
      <w:footerReference w:type="first" r:id="rId13"/>
      <w:pgSz w:w="11906" w:h="16838"/>
      <w:pgMar w:top="1847" w:right="1440" w:bottom="1440" w:left="1701" w:header="284" w:footer="29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D1DEDD" w16cid:durableId="21F552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0182" w14:textId="77777777" w:rsidR="00A57F92" w:rsidRDefault="00A57F92" w:rsidP="0032452D">
      <w:pPr>
        <w:spacing w:after="0" w:line="240" w:lineRule="auto"/>
      </w:pPr>
      <w:r>
        <w:separator/>
      </w:r>
    </w:p>
  </w:endnote>
  <w:endnote w:type="continuationSeparator" w:id="0">
    <w:p w14:paraId="60D25CE9" w14:textId="77777777" w:rsidR="00A57F92" w:rsidRDefault="00A57F92" w:rsidP="0032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67F7" w14:textId="77777777" w:rsidR="0032452D" w:rsidRDefault="00C4790D">
    <w:pPr>
      <w:pStyle w:val="Footer"/>
    </w:pPr>
    <w:r>
      <w:rPr>
        <w:noProof/>
        <w:lang w:eastAsia="en-GB"/>
      </w:rPr>
      <mc:AlternateContent>
        <mc:Choice Requires="wps">
          <w:drawing>
            <wp:anchor distT="0" distB="0" distL="114300" distR="114300" simplePos="0" relativeHeight="251662336" behindDoc="0" locked="0" layoutInCell="1" allowOverlap="1" wp14:anchorId="608C67FA" wp14:editId="608C67FB">
              <wp:simplePos x="0" y="0"/>
              <wp:positionH relativeFrom="column">
                <wp:posOffset>4576431</wp:posOffset>
              </wp:positionH>
              <wp:positionV relativeFrom="paragraph">
                <wp:posOffset>-11548</wp:posOffset>
              </wp:positionV>
              <wp:extent cx="1400175" cy="245110"/>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1400175" cy="245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C6810" w14:textId="77777777" w:rsidR="00C4790D" w:rsidRPr="00F45367" w:rsidRDefault="00C4790D" w:rsidP="00C4790D">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8C67FA" id="_x0000_t202" coordsize="21600,21600" o:spt="202" path="m,l,21600r21600,l21600,xe">
              <v:stroke joinstyle="miter"/>
              <v:path gradientshapeok="t" o:connecttype="rect"/>
            </v:shapetype>
            <v:shape id="Text Box 2" o:spid="_x0000_s1027" type="#_x0000_t202" style="position:absolute;margin-left:360.35pt;margin-top:-.9pt;width:110.25pt;height:1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" fillcolor="white [3201]" stroked="f" strokeweight=".5pt">
              <v:textbox>
                <w:txbxContent>
                  <w:p w14:paraId="608C6810" w14:textId="77777777" w:rsidR="00C4790D" w:rsidRPr="00F45367" w:rsidRDefault="00C4790D" w:rsidP="00C4790D">
                    <w:pPr>
                      <w:rPr>
                        <w:rFonts w:ascii="Verdana" w:hAnsi="Verdana"/>
                        <w:sz w:val="20"/>
                        <w:szCs w:val="20"/>
                      </w:rPr>
                    </w:pPr>
                  </w:p>
                </w:txbxContent>
              </v:textbox>
            </v:shape>
          </w:pict>
        </mc:Fallback>
      </mc:AlternateContent>
    </w:r>
    <w:r w:rsidR="0089310E">
      <w:rPr>
        <w:noProof/>
        <w:lang w:eastAsia="en-GB"/>
      </w:rPr>
      <mc:AlternateContent>
        <mc:Choice Requires="wps">
          <w:drawing>
            <wp:anchor distT="0" distB="0" distL="114300" distR="114300" simplePos="0" relativeHeight="251660288" behindDoc="0" locked="0" layoutInCell="1" allowOverlap="1" wp14:anchorId="608C67FC" wp14:editId="608C67FD">
              <wp:simplePos x="0" y="0"/>
              <wp:positionH relativeFrom="column">
                <wp:posOffset>-923925</wp:posOffset>
              </wp:positionH>
              <wp:positionV relativeFrom="paragraph">
                <wp:posOffset>-553085</wp:posOffset>
              </wp:positionV>
              <wp:extent cx="75819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819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8C6811" w14:textId="77777777" w:rsidR="0089310E" w:rsidRDefault="00C822D3" w:rsidP="00F02C0B">
                          <w:pPr>
                            <w:jc w:val="center"/>
                          </w:pPr>
                          <w:r>
                            <w:rPr>
                              <w:noProof/>
                              <w:lang w:eastAsia="en-GB"/>
                            </w:rPr>
                            <w:drawing>
                              <wp:inline distT="0" distB="0" distL="0" distR="0" wp14:anchorId="608C6812" wp14:editId="608C6813">
                                <wp:extent cx="6696075" cy="816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FD.png"/>
                                        <pic:cNvPicPr/>
                                      </pic:nvPicPr>
                                      <pic:blipFill>
                                        <a:blip r:embed="rId1">
                                          <a:extLst>
                                            <a:ext uri="{28A0092B-C50C-407E-A947-70E740481C1C}">
                                              <a14:useLocalDpi xmlns:a14="http://schemas.microsoft.com/office/drawing/2010/main" val="0"/>
                                            </a:ext>
                                          </a:extLst>
                                        </a:blip>
                                        <a:stretch>
                                          <a:fillRect/>
                                        </a:stretch>
                                      </pic:blipFill>
                                      <pic:spPr>
                                        <a:xfrm>
                                          <a:off x="0" y="0"/>
                                          <a:ext cx="6693598"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C67FC" id="Text Box 5" o:spid="_x0000_s1028" type="#_x0000_t202" style="position:absolute;margin-left:-72.75pt;margin-top:-43.55pt;width:5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" filled="f" stroked="f" strokeweight=".5pt">
              <v:textbox>
                <w:txbxContent>
                  <w:p w14:paraId="608C6811" w14:textId="77777777" w:rsidR="0089310E" w:rsidRDefault="00C822D3" w:rsidP="00F02C0B">
                    <w:pPr>
                      <w:jc w:val="center"/>
                    </w:pPr>
                    <w:r>
                      <w:rPr>
                        <w:noProof/>
                        <w:lang w:eastAsia="en-GB"/>
                      </w:rPr>
                      <w:drawing>
                        <wp:inline distT="0" distB="0" distL="0" distR="0" wp14:anchorId="608C6812" wp14:editId="608C6813">
                          <wp:extent cx="6696075" cy="816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_FD.png"/>
                                  <pic:cNvPicPr/>
                                </pic:nvPicPr>
                                <pic:blipFill>
                                  <a:blip r:embed="rId2">
                                    <a:extLst>
                                      <a:ext uri="{28A0092B-C50C-407E-A947-70E740481C1C}">
                                        <a14:useLocalDpi xmlns:a14="http://schemas.microsoft.com/office/drawing/2010/main" val="0"/>
                                      </a:ext>
                                    </a:extLst>
                                  </a:blip>
                                  <a:stretch>
                                    <a:fillRect/>
                                  </a:stretch>
                                </pic:blipFill>
                                <pic:spPr>
                                  <a:xfrm>
                                    <a:off x="0" y="0"/>
                                    <a:ext cx="6693598" cy="81661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1921A" w14:textId="77777777" w:rsidR="00A57F92" w:rsidRDefault="00A57F92" w:rsidP="0032452D">
      <w:pPr>
        <w:spacing w:after="0" w:line="240" w:lineRule="auto"/>
      </w:pPr>
      <w:r>
        <w:separator/>
      </w:r>
    </w:p>
  </w:footnote>
  <w:footnote w:type="continuationSeparator" w:id="0">
    <w:p w14:paraId="5F73947E" w14:textId="77777777" w:rsidR="00A57F92" w:rsidRDefault="00A57F92" w:rsidP="00324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67F5" w14:textId="77777777" w:rsidR="0032452D" w:rsidRDefault="0032452D" w:rsidP="0032452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67F6" w14:textId="77777777" w:rsidR="0032452D" w:rsidRDefault="00247641" w:rsidP="0089310E">
    <w:pPr>
      <w:pStyle w:val="Header"/>
      <w:jc w:val="center"/>
    </w:pPr>
    <w:r>
      <w:rPr>
        <w:noProof/>
        <w:lang w:eastAsia="en-GB"/>
      </w:rPr>
      <w:drawing>
        <wp:inline distT="0" distB="0" distL="0" distR="0" wp14:anchorId="608C67F8" wp14:editId="608C67F9">
          <wp:extent cx="1219582" cy="93900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_Logo_PS_RGB.png"/>
                  <pic:cNvPicPr/>
                </pic:nvPicPr>
                <pic:blipFill rotWithShape="1">
                  <a:blip r:embed="rId1" cstate="print">
                    <a:extLst>
                      <a:ext uri="{28A0092B-C50C-407E-A947-70E740481C1C}">
                        <a14:useLocalDpi xmlns:a14="http://schemas.microsoft.com/office/drawing/2010/main" val="0"/>
                      </a:ext>
                    </a:extLst>
                  </a:blip>
                  <a:srcRect l="22433" t="25441" r="21741" b="25440"/>
                  <a:stretch/>
                </pic:blipFill>
                <pic:spPr bwMode="auto">
                  <a:xfrm>
                    <a:off x="0" y="0"/>
                    <a:ext cx="1220698" cy="939863"/>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FC"/>
    <w:rsid w:val="00004280"/>
    <w:rsid w:val="00010931"/>
    <w:rsid w:val="0002048C"/>
    <w:rsid w:val="0002474F"/>
    <w:rsid w:val="00031F38"/>
    <w:rsid w:val="000330D8"/>
    <w:rsid w:val="000452FB"/>
    <w:rsid w:val="00045375"/>
    <w:rsid w:val="000457AF"/>
    <w:rsid w:val="000519D7"/>
    <w:rsid w:val="000570BE"/>
    <w:rsid w:val="000648C4"/>
    <w:rsid w:val="00070F6D"/>
    <w:rsid w:val="00071F2F"/>
    <w:rsid w:val="0009113D"/>
    <w:rsid w:val="0009412C"/>
    <w:rsid w:val="000A09A7"/>
    <w:rsid w:val="000A7483"/>
    <w:rsid w:val="000C5023"/>
    <w:rsid w:val="000E3B2E"/>
    <w:rsid w:val="00101ECE"/>
    <w:rsid w:val="00105CD9"/>
    <w:rsid w:val="00107C2C"/>
    <w:rsid w:val="00111320"/>
    <w:rsid w:val="0011706A"/>
    <w:rsid w:val="00117D98"/>
    <w:rsid w:val="001230BA"/>
    <w:rsid w:val="00126E89"/>
    <w:rsid w:val="001376BA"/>
    <w:rsid w:val="001806C1"/>
    <w:rsid w:val="0018671C"/>
    <w:rsid w:val="00193543"/>
    <w:rsid w:val="001C4E72"/>
    <w:rsid w:val="001C5B82"/>
    <w:rsid w:val="001D6C86"/>
    <w:rsid w:val="001E1791"/>
    <w:rsid w:val="001F5E8B"/>
    <w:rsid w:val="001F66BD"/>
    <w:rsid w:val="00204A0F"/>
    <w:rsid w:val="002228F8"/>
    <w:rsid w:val="002257A6"/>
    <w:rsid w:val="002423BD"/>
    <w:rsid w:val="0024500E"/>
    <w:rsid w:val="00247641"/>
    <w:rsid w:val="00253423"/>
    <w:rsid w:val="00273822"/>
    <w:rsid w:val="00284907"/>
    <w:rsid w:val="00285BCD"/>
    <w:rsid w:val="00290D2F"/>
    <w:rsid w:val="002937DB"/>
    <w:rsid w:val="002A5751"/>
    <w:rsid w:val="002A7E36"/>
    <w:rsid w:val="002B7A6A"/>
    <w:rsid w:val="002F0C99"/>
    <w:rsid w:val="002F18FA"/>
    <w:rsid w:val="002F26AE"/>
    <w:rsid w:val="002F30DE"/>
    <w:rsid w:val="002F5782"/>
    <w:rsid w:val="00302D99"/>
    <w:rsid w:val="0031358D"/>
    <w:rsid w:val="003137A3"/>
    <w:rsid w:val="0032452D"/>
    <w:rsid w:val="0032684C"/>
    <w:rsid w:val="00326C59"/>
    <w:rsid w:val="00340A13"/>
    <w:rsid w:val="003419E1"/>
    <w:rsid w:val="00367EF1"/>
    <w:rsid w:val="00380F2F"/>
    <w:rsid w:val="003B59CC"/>
    <w:rsid w:val="003C1FAB"/>
    <w:rsid w:val="003D125B"/>
    <w:rsid w:val="003D74F3"/>
    <w:rsid w:val="003E33D7"/>
    <w:rsid w:val="003F0252"/>
    <w:rsid w:val="003F647F"/>
    <w:rsid w:val="003F7DFE"/>
    <w:rsid w:val="0040595F"/>
    <w:rsid w:val="0041033B"/>
    <w:rsid w:val="004250A6"/>
    <w:rsid w:val="0043078C"/>
    <w:rsid w:val="00452972"/>
    <w:rsid w:val="00456D1B"/>
    <w:rsid w:val="00457ABF"/>
    <w:rsid w:val="00462CF1"/>
    <w:rsid w:val="00470415"/>
    <w:rsid w:val="0047404C"/>
    <w:rsid w:val="00493D11"/>
    <w:rsid w:val="00494243"/>
    <w:rsid w:val="004C5E90"/>
    <w:rsid w:val="004D5D70"/>
    <w:rsid w:val="004E5624"/>
    <w:rsid w:val="00503586"/>
    <w:rsid w:val="00507B0D"/>
    <w:rsid w:val="00522627"/>
    <w:rsid w:val="00524BF5"/>
    <w:rsid w:val="005303C7"/>
    <w:rsid w:val="00532F8B"/>
    <w:rsid w:val="00540080"/>
    <w:rsid w:val="00543F7F"/>
    <w:rsid w:val="00557E7F"/>
    <w:rsid w:val="005712E0"/>
    <w:rsid w:val="00580A4B"/>
    <w:rsid w:val="00592F22"/>
    <w:rsid w:val="00596020"/>
    <w:rsid w:val="00597270"/>
    <w:rsid w:val="005B4DA7"/>
    <w:rsid w:val="005B574A"/>
    <w:rsid w:val="005C30FC"/>
    <w:rsid w:val="005D128A"/>
    <w:rsid w:val="005D1669"/>
    <w:rsid w:val="005D7583"/>
    <w:rsid w:val="005E7E01"/>
    <w:rsid w:val="006033B2"/>
    <w:rsid w:val="006137E6"/>
    <w:rsid w:val="00616377"/>
    <w:rsid w:val="006215FA"/>
    <w:rsid w:val="006219C4"/>
    <w:rsid w:val="00625961"/>
    <w:rsid w:val="00627C7E"/>
    <w:rsid w:val="006369BD"/>
    <w:rsid w:val="00670540"/>
    <w:rsid w:val="00670B15"/>
    <w:rsid w:val="0068253C"/>
    <w:rsid w:val="00684807"/>
    <w:rsid w:val="00695C9D"/>
    <w:rsid w:val="006A11C7"/>
    <w:rsid w:val="006A4C62"/>
    <w:rsid w:val="006C381A"/>
    <w:rsid w:val="006F22B7"/>
    <w:rsid w:val="006F3E04"/>
    <w:rsid w:val="007000FD"/>
    <w:rsid w:val="00701D77"/>
    <w:rsid w:val="007076A8"/>
    <w:rsid w:val="0071750B"/>
    <w:rsid w:val="00752111"/>
    <w:rsid w:val="00763E30"/>
    <w:rsid w:val="00771AE7"/>
    <w:rsid w:val="00774230"/>
    <w:rsid w:val="00794AEC"/>
    <w:rsid w:val="007B3F24"/>
    <w:rsid w:val="007C6EB9"/>
    <w:rsid w:val="007D5BEE"/>
    <w:rsid w:val="007E00DE"/>
    <w:rsid w:val="007E0473"/>
    <w:rsid w:val="007F3642"/>
    <w:rsid w:val="007F4B77"/>
    <w:rsid w:val="00801E6C"/>
    <w:rsid w:val="008048EC"/>
    <w:rsid w:val="00811BC6"/>
    <w:rsid w:val="008350E9"/>
    <w:rsid w:val="00861239"/>
    <w:rsid w:val="00880CBC"/>
    <w:rsid w:val="008828F2"/>
    <w:rsid w:val="00885A08"/>
    <w:rsid w:val="0089310E"/>
    <w:rsid w:val="008B0A9D"/>
    <w:rsid w:val="008B6E13"/>
    <w:rsid w:val="008C1FF5"/>
    <w:rsid w:val="008C3A58"/>
    <w:rsid w:val="008C4B11"/>
    <w:rsid w:val="008D61A1"/>
    <w:rsid w:val="00902D88"/>
    <w:rsid w:val="009140B9"/>
    <w:rsid w:val="0092246E"/>
    <w:rsid w:val="00953EAC"/>
    <w:rsid w:val="009607ED"/>
    <w:rsid w:val="00960B99"/>
    <w:rsid w:val="009708AF"/>
    <w:rsid w:val="009713AC"/>
    <w:rsid w:val="00976DCC"/>
    <w:rsid w:val="00985DB2"/>
    <w:rsid w:val="009974B4"/>
    <w:rsid w:val="009A5A8A"/>
    <w:rsid w:val="009A5C5F"/>
    <w:rsid w:val="009B0229"/>
    <w:rsid w:val="009C057C"/>
    <w:rsid w:val="009C4F83"/>
    <w:rsid w:val="009E7203"/>
    <w:rsid w:val="009F1AF8"/>
    <w:rsid w:val="00A03828"/>
    <w:rsid w:val="00A06E6C"/>
    <w:rsid w:val="00A1294E"/>
    <w:rsid w:val="00A1668D"/>
    <w:rsid w:val="00A405CB"/>
    <w:rsid w:val="00A45B97"/>
    <w:rsid w:val="00A51953"/>
    <w:rsid w:val="00A57F92"/>
    <w:rsid w:val="00A75C67"/>
    <w:rsid w:val="00A91F22"/>
    <w:rsid w:val="00AA0DF9"/>
    <w:rsid w:val="00AA4EA3"/>
    <w:rsid w:val="00AC6773"/>
    <w:rsid w:val="00AF05FA"/>
    <w:rsid w:val="00AF1BFD"/>
    <w:rsid w:val="00AF1C3C"/>
    <w:rsid w:val="00AF6892"/>
    <w:rsid w:val="00B05B79"/>
    <w:rsid w:val="00B0602B"/>
    <w:rsid w:val="00B12EDF"/>
    <w:rsid w:val="00B23A74"/>
    <w:rsid w:val="00B46919"/>
    <w:rsid w:val="00B470D8"/>
    <w:rsid w:val="00B60C09"/>
    <w:rsid w:val="00B67104"/>
    <w:rsid w:val="00B67F6C"/>
    <w:rsid w:val="00B67FBF"/>
    <w:rsid w:val="00B761B5"/>
    <w:rsid w:val="00B81A1C"/>
    <w:rsid w:val="00B90904"/>
    <w:rsid w:val="00BA75E5"/>
    <w:rsid w:val="00BB5C4B"/>
    <w:rsid w:val="00BE35C0"/>
    <w:rsid w:val="00BF1C42"/>
    <w:rsid w:val="00BF3CF3"/>
    <w:rsid w:val="00C03E86"/>
    <w:rsid w:val="00C17AD1"/>
    <w:rsid w:val="00C20D47"/>
    <w:rsid w:val="00C21A81"/>
    <w:rsid w:val="00C25B38"/>
    <w:rsid w:val="00C30055"/>
    <w:rsid w:val="00C3243D"/>
    <w:rsid w:val="00C4562F"/>
    <w:rsid w:val="00C46CB8"/>
    <w:rsid w:val="00C4790D"/>
    <w:rsid w:val="00C723F7"/>
    <w:rsid w:val="00C7241C"/>
    <w:rsid w:val="00C822D3"/>
    <w:rsid w:val="00C874B5"/>
    <w:rsid w:val="00C96227"/>
    <w:rsid w:val="00CA1037"/>
    <w:rsid w:val="00CB74CC"/>
    <w:rsid w:val="00CC502A"/>
    <w:rsid w:val="00CC7F15"/>
    <w:rsid w:val="00CE00F6"/>
    <w:rsid w:val="00CE6B52"/>
    <w:rsid w:val="00CF00FD"/>
    <w:rsid w:val="00D334B9"/>
    <w:rsid w:val="00D6045E"/>
    <w:rsid w:val="00D6734F"/>
    <w:rsid w:val="00D701FF"/>
    <w:rsid w:val="00D736D5"/>
    <w:rsid w:val="00D80C0C"/>
    <w:rsid w:val="00D84053"/>
    <w:rsid w:val="00D915F9"/>
    <w:rsid w:val="00DA001D"/>
    <w:rsid w:val="00DA2751"/>
    <w:rsid w:val="00DA6FD6"/>
    <w:rsid w:val="00DC285B"/>
    <w:rsid w:val="00DD5D6D"/>
    <w:rsid w:val="00DE0D80"/>
    <w:rsid w:val="00DE4A25"/>
    <w:rsid w:val="00DF0E72"/>
    <w:rsid w:val="00E24739"/>
    <w:rsid w:val="00E33CAA"/>
    <w:rsid w:val="00E35981"/>
    <w:rsid w:val="00E811A4"/>
    <w:rsid w:val="00E92833"/>
    <w:rsid w:val="00EA6773"/>
    <w:rsid w:val="00EC4A1D"/>
    <w:rsid w:val="00EE13B4"/>
    <w:rsid w:val="00EF707B"/>
    <w:rsid w:val="00F02C0B"/>
    <w:rsid w:val="00F16619"/>
    <w:rsid w:val="00F1767C"/>
    <w:rsid w:val="00F22E7D"/>
    <w:rsid w:val="00F22FDB"/>
    <w:rsid w:val="00F27341"/>
    <w:rsid w:val="00F5726E"/>
    <w:rsid w:val="00F616A4"/>
    <w:rsid w:val="00F64D57"/>
    <w:rsid w:val="00F806FD"/>
    <w:rsid w:val="00F827A7"/>
    <w:rsid w:val="00FA64E6"/>
    <w:rsid w:val="00FB205E"/>
    <w:rsid w:val="00FC142C"/>
    <w:rsid w:val="00FF3E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C67CF"/>
  <w15:docId w15:val="{1BCD123B-C58E-42E9-9FDC-4054CE75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52D"/>
  </w:style>
  <w:style w:type="paragraph" w:styleId="Footer">
    <w:name w:val="footer"/>
    <w:basedOn w:val="Normal"/>
    <w:link w:val="FooterChar"/>
    <w:uiPriority w:val="99"/>
    <w:unhideWhenUsed/>
    <w:rsid w:val="00324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52D"/>
  </w:style>
  <w:style w:type="paragraph" w:styleId="BalloonText">
    <w:name w:val="Balloon Text"/>
    <w:basedOn w:val="Normal"/>
    <w:link w:val="BalloonTextChar"/>
    <w:uiPriority w:val="99"/>
    <w:semiHidden/>
    <w:unhideWhenUsed/>
    <w:rsid w:val="0032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2D"/>
    <w:rPr>
      <w:rFonts w:ascii="Tahoma" w:hAnsi="Tahoma" w:cs="Tahoma"/>
      <w:sz w:val="16"/>
      <w:szCs w:val="16"/>
    </w:rPr>
  </w:style>
  <w:style w:type="character" w:styleId="Hyperlink">
    <w:name w:val="Hyperlink"/>
    <w:uiPriority w:val="99"/>
    <w:unhideWhenUsed/>
    <w:rsid w:val="00326C59"/>
    <w:rPr>
      <w:color w:val="0000FF"/>
      <w:u w:val="single"/>
    </w:rPr>
  </w:style>
  <w:style w:type="paragraph" w:styleId="NoSpacing">
    <w:name w:val="No Spacing"/>
    <w:uiPriority w:val="1"/>
    <w:qFormat/>
    <w:rsid w:val="00774230"/>
    <w:pPr>
      <w:spacing w:after="0" w:line="240" w:lineRule="auto"/>
    </w:pPr>
  </w:style>
  <w:style w:type="character" w:styleId="CommentReference">
    <w:name w:val="annotation reference"/>
    <w:basedOn w:val="DefaultParagraphFont"/>
    <w:uiPriority w:val="99"/>
    <w:semiHidden/>
    <w:unhideWhenUsed/>
    <w:rsid w:val="006C381A"/>
    <w:rPr>
      <w:sz w:val="16"/>
      <w:szCs w:val="16"/>
    </w:rPr>
  </w:style>
  <w:style w:type="paragraph" w:styleId="CommentText">
    <w:name w:val="annotation text"/>
    <w:basedOn w:val="Normal"/>
    <w:link w:val="CommentTextChar"/>
    <w:uiPriority w:val="99"/>
    <w:semiHidden/>
    <w:unhideWhenUsed/>
    <w:rsid w:val="006C381A"/>
    <w:pPr>
      <w:spacing w:line="240" w:lineRule="auto"/>
    </w:pPr>
    <w:rPr>
      <w:sz w:val="20"/>
      <w:szCs w:val="20"/>
    </w:rPr>
  </w:style>
  <w:style w:type="character" w:customStyle="1" w:styleId="CommentTextChar">
    <w:name w:val="Comment Text Char"/>
    <w:basedOn w:val="DefaultParagraphFont"/>
    <w:link w:val="CommentText"/>
    <w:uiPriority w:val="99"/>
    <w:semiHidden/>
    <w:rsid w:val="006C381A"/>
    <w:rPr>
      <w:sz w:val="20"/>
      <w:szCs w:val="20"/>
    </w:rPr>
  </w:style>
  <w:style w:type="paragraph" w:styleId="CommentSubject">
    <w:name w:val="annotation subject"/>
    <w:basedOn w:val="CommentText"/>
    <w:next w:val="CommentText"/>
    <w:link w:val="CommentSubjectChar"/>
    <w:uiPriority w:val="99"/>
    <w:semiHidden/>
    <w:unhideWhenUsed/>
    <w:rsid w:val="006C381A"/>
    <w:rPr>
      <w:b/>
      <w:bCs/>
    </w:rPr>
  </w:style>
  <w:style w:type="character" w:customStyle="1" w:styleId="CommentSubjectChar">
    <w:name w:val="Comment Subject Char"/>
    <w:basedOn w:val="CommentTextChar"/>
    <w:link w:val="CommentSubject"/>
    <w:uiPriority w:val="99"/>
    <w:semiHidden/>
    <w:rsid w:val="006C381A"/>
    <w:rPr>
      <w:b/>
      <w:bCs/>
      <w:sz w:val="20"/>
      <w:szCs w:val="20"/>
    </w:rPr>
  </w:style>
  <w:style w:type="table" w:styleId="TableGrid">
    <w:name w:val="Table Grid"/>
    <w:basedOn w:val="TableNormal"/>
    <w:uiPriority w:val="59"/>
    <w:rsid w:val="0011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0021">
      <w:bodyDiv w:val="1"/>
      <w:marLeft w:val="0"/>
      <w:marRight w:val="0"/>
      <w:marTop w:val="0"/>
      <w:marBottom w:val="0"/>
      <w:divBdr>
        <w:top w:val="none" w:sz="0" w:space="0" w:color="auto"/>
        <w:left w:val="none" w:sz="0" w:space="0" w:color="auto"/>
        <w:bottom w:val="none" w:sz="0" w:space="0" w:color="auto"/>
        <w:right w:val="none" w:sz="0" w:space="0" w:color="auto"/>
      </w:divBdr>
    </w:div>
    <w:div w:id="848060579">
      <w:bodyDiv w:val="1"/>
      <w:marLeft w:val="0"/>
      <w:marRight w:val="0"/>
      <w:marTop w:val="0"/>
      <w:marBottom w:val="0"/>
      <w:divBdr>
        <w:top w:val="none" w:sz="0" w:space="0" w:color="auto"/>
        <w:left w:val="none" w:sz="0" w:space="0" w:color="auto"/>
        <w:bottom w:val="none" w:sz="0" w:space="0" w:color="auto"/>
        <w:right w:val="none" w:sz="0" w:space="0" w:color="auto"/>
      </w:divBdr>
    </w:div>
    <w:div w:id="1224098920">
      <w:bodyDiv w:val="1"/>
      <w:marLeft w:val="0"/>
      <w:marRight w:val="0"/>
      <w:marTop w:val="0"/>
      <w:marBottom w:val="0"/>
      <w:divBdr>
        <w:top w:val="none" w:sz="0" w:space="0" w:color="auto"/>
        <w:left w:val="none" w:sz="0" w:space="0" w:color="auto"/>
        <w:bottom w:val="none" w:sz="0" w:space="0" w:color="auto"/>
        <w:right w:val="none" w:sz="0" w:space="0" w:color="auto"/>
      </w:divBdr>
    </w:div>
    <w:div w:id="1273511369">
      <w:bodyDiv w:val="1"/>
      <w:marLeft w:val="0"/>
      <w:marRight w:val="0"/>
      <w:marTop w:val="0"/>
      <w:marBottom w:val="0"/>
      <w:divBdr>
        <w:top w:val="none" w:sz="0" w:space="0" w:color="auto"/>
        <w:left w:val="none" w:sz="0" w:space="0" w:color="auto"/>
        <w:bottom w:val="none" w:sz="0" w:space="0" w:color="auto"/>
        <w:right w:val="none" w:sz="0" w:space="0" w:color="auto"/>
      </w:divBdr>
    </w:div>
    <w:div w:id="1277062558">
      <w:bodyDiv w:val="1"/>
      <w:marLeft w:val="0"/>
      <w:marRight w:val="0"/>
      <w:marTop w:val="0"/>
      <w:marBottom w:val="0"/>
      <w:divBdr>
        <w:top w:val="none" w:sz="0" w:space="0" w:color="auto"/>
        <w:left w:val="none" w:sz="0" w:space="0" w:color="auto"/>
        <w:bottom w:val="none" w:sz="0" w:space="0" w:color="auto"/>
        <w:right w:val="none" w:sz="0" w:space="0" w:color="auto"/>
      </w:divBdr>
    </w:div>
    <w:div w:id="1780829162">
      <w:bodyDiv w:val="1"/>
      <w:marLeft w:val="0"/>
      <w:marRight w:val="0"/>
      <w:marTop w:val="0"/>
      <w:marBottom w:val="0"/>
      <w:divBdr>
        <w:top w:val="none" w:sz="0" w:space="0" w:color="auto"/>
        <w:left w:val="none" w:sz="0" w:space="0" w:color="auto"/>
        <w:bottom w:val="none" w:sz="0" w:space="0" w:color="auto"/>
        <w:right w:val="none" w:sz="0" w:space="0" w:color="auto"/>
      </w:divBdr>
    </w:div>
    <w:div w:id="1864435466">
      <w:bodyDiv w:val="1"/>
      <w:marLeft w:val="0"/>
      <w:marRight w:val="0"/>
      <w:marTop w:val="0"/>
      <w:marBottom w:val="0"/>
      <w:divBdr>
        <w:top w:val="none" w:sz="0" w:space="0" w:color="auto"/>
        <w:left w:val="none" w:sz="0" w:space="0" w:color="auto"/>
        <w:bottom w:val="none" w:sz="0" w:space="0" w:color="auto"/>
        <w:right w:val="none" w:sz="0" w:space="0" w:color="auto"/>
      </w:divBdr>
    </w:div>
    <w:div w:id="1922637052">
      <w:bodyDiv w:val="1"/>
      <w:marLeft w:val="0"/>
      <w:marRight w:val="0"/>
      <w:marTop w:val="0"/>
      <w:marBottom w:val="0"/>
      <w:divBdr>
        <w:top w:val="none" w:sz="0" w:space="0" w:color="auto"/>
        <w:left w:val="none" w:sz="0" w:space="0" w:color="auto"/>
        <w:bottom w:val="none" w:sz="0" w:space="0" w:color="auto"/>
        <w:right w:val="none" w:sz="0" w:space="0" w:color="auto"/>
      </w:divBdr>
    </w:div>
    <w:div w:id="21044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gilhooly\AppData\Local\Microsoft\Windows\INetCache\IE\VQT5TM8D\PO_Lavender_V3_F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EB1E9A9AEBF34AAE362369D3FF2DD9" ma:contentTypeVersion="12" ma:contentTypeDescription="Create a new document." ma:contentTypeScope="" ma:versionID="98727392949f5e5ad3738bc7bb171a50">
  <xsd:schema xmlns:xsd="http://www.w3.org/2001/XMLSchema" xmlns:xs="http://www.w3.org/2001/XMLSchema" xmlns:p="http://schemas.microsoft.com/office/2006/metadata/properties" xmlns:ns3="645dfe53-ca43-425b-8b2a-2af54b0a0b96" xmlns:ns4="644d14ad-f1c6-499a-a83e-dd335f451451" targetNamespace="http://schemas.microsoft.com/office/2006/metadata/properties" ma:root="true" ma:fieldsID="734af62ea5808f6d8fd6e6e3eaf310ca" ns3:_="" ns4:_="">
    <xsd:import namespace="645dfe53-ca43-425b-8b2a-2af54b0a0b96"/>
    <xsd:import namespace="644d14ad-f1c6-499a-a83e-dd335f4514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dfe53-ca43-425b-8b2a-2af54b0a0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d14ad-f1c6-499a-a83e-dd335f4514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F1D2-C4F2-4CA5-813A-476179ECA0B5}">
  <ds:schemaRefs>
    <ds:schemaRef ds:uri="http://schemas.microsoft.com/sharepoint/v3/contenttype/forms"/>
  </ds:schemaRefs>
</ds:datastoreItem>
</file>

<file path=customXml/itemProps2.xml><?xml version="1.0" encoding="utf-8"?>
<ds:datastoreItem xmlns:ds="http://schemas.openxmlformats.org/officeDocument/2006/customXml" ds:itemID="{C8BC1A43-EE8E-4DF5-A236-69DA7D040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2A2BC5-230D-4B1B-B74A-50BBCC5C6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dfe53-ca43-425b-8b2a-2af54b0a0b96"/>
    <ds:schemaRef ds:uri="644d14ad-f1c6-499a-a83e-dd335f451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19759-3584-44FD-AF51-30C3BA51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PO_Lavender_V3_FD.dotx</Template>
  <TotalTime>0</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Gilhooly</dc:creator>
  <cp:lastModifiedBy>Stuart Taylor</cp:lastModifiedBy>
  <cp:revision>2</cp:revision>
  <cp:lastPrinted>2020-03-31T16:32:00Z</cp:lastPrinted>
  <dcterms:created xsi:type="dcterms:W3CDTF">2020-04-02T17:00:00Z</dcterms:created>
  <dcterms:modified xsi:type="dcterms:W3CDTF">2020-04-02T17:00:00Z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0x0101006DEB1E9A9AEBF34AAE362369D3FF2DD9</vt:lpwstr>
  </property>
  <property fmtid="{D5CDD505-2E9C-101B-9397-08002B2CF9AE}" pid="3" name="Order">
    <vt:r8>55266800</vt:r8>
  </property>
</Properties>
</file>